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1D" w:rsidRPr="00071605" w:rsidRDefault="00071605" w:rsidP="00071605">
      <w:pPr>
        <w:tabs>
          <w:tab w:val="left" w:pos="567"/>
        </w:tabs>
        <w:spacing w:after="0" w:line="240" w:lineRule="auto"/>
        <w:ind w:left="360" w:right="37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1007110</wp:posOffset>
            </wp:positionH>
            <wp:positionV relativeFrom="paragraph">
              <wp:posOffset>482600</wp:posOffset>
            </wp:positionV>
            <wp:extent cx="502920" cy="471805"/>
            <wp:effectExtent l="19050" t="0" r="0" b="0"/>
            <wp:wrapTight wrapText="bothSides">
              <wp:wrapPolygon edited="0">
                <wp:start x="-818" y="0"/>
                <wp:lineTo x="-818" y="20931"/>
                <wp:lineTo x="21273" y="20931"/>
                <wp:lineTo x="21273" y="0"/>
                <wp:lineTo x="-818" y="0"/>
              </wp:wrapPolygon>
            </wp:wrapTight>
            <wp:docPr id="1" name="Рисунок 5" descr="\\Sluz\k2\Нагибина И.Г\Эмблема европейского станд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\\Sluz\k2\Нагибина И.Г\Эмблема европейского стандар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-439420</wp:posOffset>
            </wp:positionH>
            <wp:positionV relativeFrom="paragraph">
              <wp:posOffset>-210820</wp:posOffset>
            </wp:positionV>
            <wp:extent cx="1447800" cy="1265555"/>
            <wp:effectExtent l="19050" t="0" r="0" b="0"/>
            <wp:wrapTight wrapText="bothSides">
              <wp:wrapPolygon edited="0">
                <wp:start x="-284" y="0"/>
                <wp:lineTo x="-284" y="21134"/>
                <wp:lineTo x="21600" y="21134"/>
                <wp:lineTo x="21600" y="0"/>
                <wp:lineTo x="-284" y="0"/>
              </wp:wrapPolygon>
            </wp:wrapTight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5742" t="9789" r="48186" b="72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1007110</wp:posOffset>
            </wp:positionH>
            <wp:positionV relativeFrom="paragraph">
              <wp:posOffset>-201295</wp:posOffset>
            </wp:positionV>
            <wp:extent cx="593725" cy="602615"/>
            <wp:effectExtent l="19050" t="0" r="0" b="0"/>
            <wp:wrapTight wrapText="bothSides">
              <wp:wrapPolygon edited="0">
                <wp:start x="-693" y="0"/>
                <wp:lineTo x="-693" y="21168"/>
                <wp:lineTo x="21484" y="21168"/>
                <wp:lineTo x="21484" y="0"/>
                <wp:lineTo x="-693" y="0"/>
              </wp:wrapPolygon>
            </wp:wrapTight>
            <wp:docPr id="2" name="Рисунок 6" descr="\\Sluz\k2\Нагибина И.Г\Эмблема СМ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\\Sluz\k2\Нагибина И.Г\Эмблема СМ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01D" w:rsidRPr="00071605">
        <w:rPr>
          <w:rFonts w:ascii="Times New Roman" w:eastAsia="Times New Roman" w:hAnsi="Times New Roman" w:cs="Times New Roman"/>
          <w:b/>
          <w:sz w:val="18"/>
          <w:szCs w:val="24"/>
        </w:rPr>
        <w:t>МИНИСТЕРСТВО СЕЛЬСКОГО ХОЗЯЙСТВА РОССИЙСКОЙ ФЕДЕРАЦИИ</w:t>
      </w:r>
    </w:p>
    <w:p w:rsidR="0094601D" w:rsidRPr="00071605" w:rsidRDefault="0094601D" w:rsidP="00071605">
      <w:pPr>
        <w:tabs>
          <w:tab w:val="left" w:pos="567"/>
        </w:tabs>
        <w:spacing w:after="0" w:line="240" w:lineRule="auto"/>
        <w:ind w:left="360" w:right="37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  <w:r w:rsidRPr="00071605">
        <w:rPr>
          <w:rFonts w:ascii="Times New Roman" w:eastAsia="Times New Roman" w:hAnsi="Times New Roman" w:cs="Times New Roman"/>
          <w:b/>
          <w:sz w:val="18"/>
          <w:szCs w:val="24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94601D" w:rsidRPr="00071605" w:rsidRDefault="0094601D" w:rsidP="00071605">
      <w:pPr>
        <w:tabs>
          <w:tab w:val="left" w:pos="567"/>
        </w:tabs>
        <w:spacing w:after="0" w:line="240" w:lineRule="auto"/>
        <w:ind w:left="360" w:right="37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  <w:r w:rsidRPr="00071605">
        <w:rPr>
          <w:rFonts w:ascii="Times New Roman" w:eastAsia="Times New Roman" w:hAnsi="Times New Roman" w:cs="Times New Roman"/>
          <w:b/>
          <w:sz w:val="18"/>
          <w:szCs w:val="24"/>
        </w:rPr>
        <w:t>КРАСНОЯРСКИЙ ГОСУДАРСТВЕННЫЙ АГРАРНЫЙ УНИВЕРСИТЕТ</w:t>
      </w:r>
    </w:p>
    <w:p w:rsidR="0094601D" w:rsidRPr="00071605" w:rsidRDefault="0094601D" w:rsidP="00071605">
      <w:pPr>
        <w:tabs>
          <w:tab w:val="left" w:pos="567"/>
        </w:tabs>
        <w:spacing w:after="0" w:line="240" w:lineRule="auto"/>
        <w:ind w:left="360" w:right="37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  <w:r w:rsidRPr="00071605">
        <w:rPr>
          <w:rFonts w:ascii="Times New Roman" w:eastAsia="Times New Roman" w:hAnsi="Times New Roman" w:cs="Times New Roman"/>
          <w:b/>
          <w:sz w:val="18"/>
          <w:szCs w:val="24"/>
        </w:rPr>
        <w:t>АЧИНСКИЙ ФИЛИАЛ</w:t>
      </w:r>
    </w:p>
    <w:p w:rsidR="0094601D" w:rsidRDefault="0094601D" w:rsidP="001B0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01D" w:rsidRDefault="0094601D" w:rsidP="001B0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36" w:rsidRDefault="00AD6736" w:rsidP="00734E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AD6736" w:rsidRDefault="00AD6736" w:rsidP="00734E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BA4" w:rsidRDefault="00AD6736" w:rsidP="00734E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AD6736" w:rsidRPr="00E672D6" w:rsidRDefault="00734EA5" w:rsidP="00734E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Приглашаем Вас принять участие</w:t>
      </w:r>
    </w:p>
    <w:p w:rsidR="00734EA5" w:rsidRDefault="00232A46" w:rsidP="00734EA5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81AF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F1B9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81AF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81AFF" w:rsidRPr="00781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736">
        <w:rPr>
          <w:rFonts w:ascii="Times New Roman" w:hAnsi="Times New Roman" w:cs="Times New Roman"/>
          <w:b/>
          <w:sz w:val="24"/>
          <w:szCs w:val="24"/>
        </w:rPr>
        <w:t>МЕЖДУНАРОДНОЙ СТУДЕНЧЕСКОЙ</w:t>
      </w:r>
    </w:p>
    <w:p w:rsidR="00AD6736" w:rsidRPr="00AD6736" w:rsidRDefault="00AD6736" w:rsidP="00734EA5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НАУЧНО-ПРАКТИЧЕСКОЙ КОНФЕРЕНЦИИ</w:t>
      </w:r>
    </w:p>
    <w:p w:rsidR="00E672D6" w:rsidRDefault="00232A46" w:rsidP="00734E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B1918" w:rsidRPr="00DE5397">
        <w:rPr>
          <w:rFonts w:ascii="Times New Roman" w:hAnsi="Times New Roman" w:cs="Times New Roman"/>
          <w:b/>
          <w:sz w:val="24"/>
          <w:szCs w:val="24"/>
        </w:rPr>
        <w:t>НАУЧНО-ОБРАЗОВАТЕЛЬН</w:t>
      </w:r>
      <w:r w:rsidR="00734EA5">
        <w:rPr>
          <w:rFonts w:ascii="Times New Roman" w:hAnsi="Times New Roman" w:cs="Times New Roman"/>
          <w:b/>
          <w:sz w:val="24"/>
          <w:szCs w:val="24"/>
        </w:rPr>
        <w:t>ЫЙ ПОТЕНЦИАЛ МОЛОДЕЖИ В РЕШЕНИИ</w:t>
      </w:r>
    </w:p>
    <w:p w:rsidR="00734EA5" w:rsidRDefault="00EB1918" w:rsidP="00734E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397">
        <w:rPr>
          <w:rFonts w:ascii="Times New Roman" w:hAnsi="Times New Roman" w:cs="Times New Roman"/>
          <w:b/>
          <w:sz w:val="24"/>
          <w:szCs w:val="24"/>
        </w:rPr>
        <w:t xml:space="preserve">АКТУАЛЬНЫХ ПРОБЛЕМ </w:t>
      </w:r>
      <w:r w:rsidRPr="00DE5397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DE5397">
        <w:rPr>
          <w:rFonts w:ascii="Times New Roman" w:hAnsi="Times New Roman" w:cs="Times New Roman"/>
          <w:b/>
          <w:sz w:val="24"/>
          <w:szCs w:val="24"/>
        </w:rPr>
        <w:t xml:space="preserve"> ВЕКА</w:t>
      </w:r>
      <w:r w:rsidR="00232A46">
        <w:rPr>
          <w:rFonts w:ascii="Times New Roman" w:hAnsi="Times New Roman" w:cs="Times New Roman"/>
          <w:b/>
          <w:sz w:val="24"/>
          <w:szCs w:val="24"/>
        </w:rPr>
        <w:t>»</w:t>
      </w:r>
    </w:p>
    <w:p w:rsidR="00EB1918" w:rsidRDefault="0090757B" w:rsidP="00734E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528D3">
        <w:rPr>
          <w:rFonts w:ascii="Times New Roman" w:hAnsi="Times New Roman" w:cs="Times New Roman"/>
          <w:b/>
          <w:sz w:val="24"/>
          <w:szCs w:val="24"/>
        </w:rPr>
        <w:t>5</w:t>
      </w:r>
      <w:r w:rsidR="00EB1918" w:rsidRPr="000716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апреля 201</w:t>
      </w:r>
      <w:r w:rsidR="00F043D4">
        <w:rPr>
          <w:rFonts w:ascii="Times New Roman" w:hAnsi="Times New Roman" w:cs="Times New Roman"/>
          <w:b/>
          <w:sz w:val="24"/>
          <w:szCs w:val="24"/>
        </w:rPr>
        <w:t>5</w:t>
      </w:r>
      <w:r w:rsidR="0007160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71605" w:rsidRPr="00071605" w:rsidRDefault="00071605" w:rsidP="00734E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Ачинск, Красноярский край</w:t>
      </w:r>
    </w:p>
    <w:p w:rsidR="00EB1918" w:rsidRDefault="00071605" w:rsidP="00734E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605">
        <w:rPr>
          <w:rFonts w:ascii="Times New Roman" w:hAnsi="Times New Roman" w:cs="Times New Roman"/>
          <w:b/>
          <w:sz w:val="28"/>
          <w:szCs w:val="28"/>
        </w:rPr>
        <w:t>Форма участия – очная/заочная</w:t>
      </w:r>
    </w:p>
    <w:p w:rsidR="00071605" w:rsidRPr="00071605" w:rsidRDefault="00071605" w:rsidP="000465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B3" w:rsidRPr="00311E1B" w:rsidRDefault="00281FB3" w:rsidP="00DA7E05">
      <w:pPr>
        <w:spacing w:after="0" w:line="360" w:lineRule="auto"/>
        <w:ind w:right="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1E1B">
        <w:rPr>
          <w:rFonts w:ascii="Times New Roman" w:eastAsia="Times New Roman" w:hAnsi="Times New Roman" w:cs="Times New Roman"/>
          <w:b/>
          <w:sz w:val="28"/>
          <w:szCs w:val="28"/>
        </w:rPr>
        <w:t>ЭКОНОМИЧЕСКИЕ НАУКИ:</w:t>
      </w:r>
    </w:p>
    <w:p w:rsidR="00CA3F3C" w:rsidRDefault="00CA3F3C" w:rsidP="00734EA5">
      <w:pPr>
        <w:spacing w:after="0" w:line="360" w:lineRule="auto"/>
        <w:ind w:right="37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Секция №1 «Современные тенденции в экономике и управлении: новый взгляд»</w:t>
      </w:r>
    </w:p>
    <w:p w:rsidR="00CA3F3C" w:rsidRDefault="00CA3F3C" w:rsidP="00734EA5">
      <w:pPr>
        <w:spacing w:after="0" w:line="36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F3C">
        <w:rPr>
          <w:rFonts w:ascii="Times New Roman" w:eastAsia="Times New Roman" w:hAnsi="Times New Roman" w:cs="Times New Roman"/>
          <w:sz w:val="24"/>
          <w:szCs w:val="24"/>
        </w:rPr>
        <w:t>(Мировая экономика и международные экономические отношения, экономические аспекты регионального развития, экономика труда и управление персоналом, бухгалтерский, управленческий учет и аудит, банковское и страховое дело, вопросы ценообразования в современной экономике, финансы и налоговая политика</w:t>
      </w:r>
      <w:proofErr w:type="gramStart"/>
      <w:r w:rsidRPr="00CA3F3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A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3F3C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CA3F3C">
        <w:rPr>
          <w:rFonts w:ascii="Times New Roman" w:eastAsia="Times New Roman" w:hAnsi="Times New Roman" w:cs="Times New Roman"/>
          <w:sz w:val="24"/>
          <w:szCs w:val="24"/>
        </w:rPr>
        <w:t>кономика и управление качеством)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3F3C" w:rsidRDefault="00CA3F3C" w:rsidP="00734EA5">
      <w:pPr>
        <w:spacing w:after="0" w:line="360" w:lineRule="auto"/>
        <w:ind w:right="3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F3C">
        <w:rPr>
          <w:rFonts w:ascii="Times New Roman" w:eastAsia="Times New Roman" w:hAnsi="Times New Roman" w:cs="Times New Roman"/>
          <w:b/>
          <w:sz w:val="24"/>
          <w:szCs w:val="24"/>
        </w:rPr>
        <w:t>Секция №2 «Инновационные подходы в современном менеджменте»</w:t>
      </w:r>
    </w:p>
    <w:p w:rsidR="00CA3F3C" w:rsidRDefault="00CA3F3C" w:rsidP="00734EA5">
      <w:pPr>
        <w:spacing w:after="0" w:line="36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(Стратегический менеджмент, управление проектами, маркетинг, управление и развитие персоналом, операционный менеджмент, управление изменениями, теория современного менеджмента, теория современного менеджмента,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</w:t>
      </w:r>
      <w:r w:rsidRPr="00CA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реклама)</w:t>
      </w:r>
    </w:p>
    <w:p w:rsidR="00281FB3" w:rsidRDefault="00281FB3" w:rsidP="00734EA5">
      <w:pPr>
        <w:spacing w:after="0" w:line="36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B3" w:rsidRPr="00281FB3" w:rsidRDefault="00281FB3" w:rsidP="00734EA5">
      <w:pPr>
        <w:spacing w:after="0" w:line="360" w:lineRule="auto"/>
        <w:ind w:right="37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72ACF">
        <w:rPr>
          <w:rFonts w:ascii="Times New Roman" w:eastAsia="Times New Roman" w:hAnsi="Times New Roman" w:cs="Times New Roman"/>
          <w:b/>
          <w:sz w:val="28"/>
          <w:szCs w:val="24"/>
        </w:rPr>
        <w:t>ТЕХНИЧЕСКИЕ НАУКИ:</w:t>
      </w:r>
    </w:p>
    <w:p w:rsidR="00205938" w:rsidRDefault="00C56B3C" w:rsidP="00734EA5">
      <w:pPr>
        <w:spacing w:after="0" w:line="360" w:lineRule="auto"/>
        <w:ind w:right="3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Секция №</w:t>
      </w:r>
      <w:r w:rsidRPr="00C56B3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059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5938" w:rsidRPr="00CD4D72">
        <w:rPr>
          <w:rFonts w:ascii="Times New Roman" w:eastAsia="Times New Roman" w:hAnsi="Times New Roman" w:cs="Times New Roman"/>
          <w:b/>
          <w:sz w:val="24"/>
          <w:szCs w:val="24"/>
        </w:rPr>
        <w:t>«Инженерно-технологическое обеспечение производственных процессов в АПК»</w:t>
      </w:r>
    </w:p>
    <w:p w:rsidR="00205938" w:rsidRDefault="00205938" w:rsidP="00734EA5">
      <w:pPr>
        <w:spacing w:after="0" w:line="360" w:lineRule="auto"/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2059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05938"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5938">
        <w:rPr>
          <w:rFonts w:ascii="Times New Roman" w:hAnsi="Times New Roman" w:cs="Times New Roman"/>
          <w:sz w:val="24"/>
          <w:szCs w:val="24"/>
        </w:rPr>
        <w:t xml:space="preserve">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5938">
        <w:rPr>
          <w:rFonts w:ascii="Times New Roman" w:hAnsi="Times New Roman" w:cs="Times New Roman"/>
          <w:sz w:val="24"/>
          <w:szCs w:val="24"/>
        </w:rPr>
        <w:t>энергосбережения при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38">
        <w:rPr>
          <w:rFonts w:ascii="Times New Roman" w:hAnsi="Times New Roman" w:cs="Times New Roman"/>
          <w:sz w:val="24"/>
          <w:szCs w:val="24"/>
        </w:rPr>
        <w:t>производственных процессов в АПК</w:t>
      </w:r>
      <w:r w:rsidR="00A473CA">
        <w:rPr>
          <w:rFonts w:ascii="Times New Roman" w:hAnsi="Times New Roman" w:cs="Times New Roman"/>
          <w:sz w:val="24"/>
          <w:szCs w:val="24"/>
        </w:rPr>
        <w:t>; В</w:t>
      </w:r>
      <w:r w:rsidRPr="00205938">
        <w:rPr>
          <w:rFonts w:ascii="Times New Roman" w:hAnsi="Times New Roman" w:cs="Times New Roman"/>
          <w:sz w:val="24"/>
          <w:szCs w:val="24"/>
        </w:rPr>
        <w:t>одоснабжение сельскохозяйственного производства</w:t>
      </w:r>
      <w:r w:rsidR="00A473CA">
        <w:rPr>
          <w:rFonts w:ascii="Times New Roman" w:hAnsi="Times New Roman" w:cs="Times New Roman"/>
          <w:sz w:val="24"/>
          <w:szCs w:val="24"/>
        </w:rPr>
        <w:t>;</w:t>
      </w:r>
      <w:r w:rsidRPr="00205938">
        <w:rPr>
          <w:rFonts w:ascii="Times New Roman" w:hAnsi="Times New Roman" w:cs="Times New Roman"/>
          <w:sz w:val="24"/>
          <w:szCs w:val="24"/>
        </w:rPr>
        <w:t xml:space="preserve"> </w:t>
      </w:r>
      <w:r w:rsidR="00A473CA">
        <w:rPr>
          <w:rFonts w:ascii="Times New Roman" w:hAnsi="Times New Roman" w:cs="Times New Roman"/>
          <w:sz w:val="24"/>
          <w:szCs w:val="24"/>
        </w:rPr>
        <w:t>П</w:t>
      </w:r>
      <w:r w:rsidRPr="00205938">
        <w:rPr>
          <w:rFonts w:ascii="Times New Roman" w:hAnsi="Times New Roman" w:cs="Times New Roman"/>
          <w:sz w:val="24"/>
          <w:szCs w:val="24"/>
        </w:rPr>
        <w:t xml:space="preserve">одготовка кадров </w:t>
      </w:r>
      <w:r w:rsidR="00A473CA">
        <w:rPr>
          <w:rFonts w:ascii="Times New Roman" w:hAnsi="Times New Roman" w:cs="Times New Roman"/>
          <w:sz w:val="24"/>
          <w:szCs w:val="24"/>
        </w:rPr>
        <w:t>для агропромышленного комплекса; И</w:t>
      </w:r>
      <w:r w:rsidRPr="00205938">
        <w:rPr>
          <w:rFonts w:ascii="Times New Roman" w:hAnsi="Times New Roman" w:cs="Times New Roman"/>
          <w:sz w:val="24"/>
          <w:szCs w:val="24"/>
        </w:rPr>
        <w:t>спользование ЭВМ в реализации основных задач производства АПК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331A6" w:rsidRDefault="00A32767" w:rsidP="00734EA5">
      <w:pPr>
        <w:spacing w:after="0" w:line="360" w:lineRule="auto"/>
        <w:ind w:right="3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Секция №</w:t>
      </w:r>
      <w:r w:rsidR="00C56B3C" w:rsidRPr="00C56B3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043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D4D72">
        <w:rPr>
          <w:rFonts w:ascii="Times New Roman" w:eastAsia="Times New Roman" w:hAnsi="Times New Roman" w:cs="Times New Roman"/>
          <w:b/>
          <w:sz w:val="24"/>
          <w:szCs w:val="24"/>
        </w:rPr>
        <w:t>«Современные направления энергосбережения в АПК»</w:t>
      </w:r>
      <w:r w:rsidR="007331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32767" w:rsidRPr="00734EA5" w:rsidRDefault="007331A6" w:rsidP="007331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A4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8E2A4D">
        <w:rPr>
          <w:rFonts w:ascii="Times New Roman" w:hAnsi="Times New Roman" w:cs="Times New Roman"/>
          <w:sz w:val="24"/>
          <w:szCs w:val="24"/>
        </w:rPr>
        <w:t xml:space="preserve">Использование ВЭР; Регулируемый электропривод; Совершенствование электроосвещения; Использование отходов производства, разработка биоэнергетических установок; Использование </w:t>
      </w:r>
      <w:r w:rsidRPr="008E2A4D">
        <w:rPr>
          <w:rFonts w:ascii="Times New Roman" w:hAnsi="Times New Roman" w:cs="Times New Roman"/>
          <w:sz w:val="24"/>
          <w:szCs w:val="24"/>
        </w:rPr>
        <w:lastRenderedPageBreak/>
        <w:t>нетрадиционных источников энергоснабжения; Новые энергосберегающие технологии; Реконструкция и модернизация объектов электроснабжения; Проведение мероприятий, связанных с повышением надежности и качества энергоснабжения и снижением потерь топлива и энергии;</w:t>
      </w:r>
      <w:r w:rsidRPr="008E2A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E2A4D">
        <w:rPr>
          <w:rFonts w:ascii="Times New Roman" w:hAnsi="Times New Roman" w:cs="Times New Roman"/>
          <w:sz w:val="24"/>
          <w:szCs w:val="24"/>
        </w:rPr>
        <w:t>Разработка</w:t>
      </w:r>
      <w:r w:rsidRPr="008E2A4D">
        <w:rPr>
          <w:rFonts w:ascii="Times New Roman" w:hAnsi="Times New Roman" w:cs="Times New Roman"/>
          <w:sz w:val="24"/>
          <w:szCs w:val="24"/>
        </w:rPr>
        <w:tab/>
        <w:t>и</w:t>
      </w:r>
      <w:r w:rsidR="00734EA5">
        <w:rPr>
          <w:rFonts w:ascii="Times New Roman" w:hAnsi="Times New Roman" w:cs="Times New Roman"/>
          <w:sz w:val="24"/>
          <w:szCs w:val="24"/>
        </w:rPr>
        <w:t xml:space="preserve"> </w:t>
      </w:r>
      <w:r w:rsidRPr="008E2A4D">
        <w:rPr>
          <w:rFonts w:ascii="Times New Roman" w:hAnsi="Times New Roman" w:cs="Times New Roman"/>
          <w:sz w:val="24"/>
          <w:szCs w:val="24"/>
        </w:rPr>
        <w:t xml:space="preserve">освоение АСУ  для автономного комбинированного </w:t>
      </w:r>
      <w:proofErr w:type="spellStart"/>
      <w:r w:rsidRPr="008E2A4D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8E2A4D">
        <w:rPr>
          <w:rFonts w:ascii="Times New Roman" w:hAnsi="Times New Roman" w:cs="Times New Roman"/>
          <w:sz w:val="24"/>
          <w:szCs w:val="24"/>
        </w:rPr>
        <w:t xml:space="preserve">  и теплоснабжения сельскохозяйственных потребителей).</w:t>
      </w:r>
      <w:proofErr w:type="gramEnd"/>
    </w:p>
    <w:p w:rsidR="00C56B3C" w:rsidRDefault="00C56B3C" w:rsidP="00734E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Секция №</w:t>
      </w:r>
      <w:r w:rsidRPr="00C56B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«Землеустройство, кадастр и мониторинг земель на современном этапе»</w:t>
      </w:r>
    </w:p>
    <w:p w:rsidR="00C56B3C" w:rsidRPr="00F043D4" w:rsidRDefault="00C56B3C" w:rsidP="00C56B3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(Исторические аспекты развития земельных отношений на современном этапе; Проблематика и направления совершенствования системы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использованием и охраной земель в РФ; Земельно-кадастровый учет, как основа реализации кадастра недвижимости; Налогообложение земель сельскохозяйственного назначения)</w:t>
      </w:r>
      <w:r w:rsidR="00582A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6B3C" w:rsidRPr="00C56B3C" w:rsidRDefault="00C56B3C" w:rsidP="007331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FB3" w:rsidRPr="00281FB3" w:rsidRDefault="00281FB3" w:rsidP="00DA7E05">
      <w:pPr>
        <w:spacing w:after="0" w:line="360" w:lineRule="auto"/>
        <w:ind w:right="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1FB3">
        <w:rPr>
          <w:rFonts w:ascii="Times New Roman" w:eastAsia="Times New Roman" w:hAnsi="Times New Roman" w:cs="Times New Roman"/>
          <w:b/>
          <w:sz w:val="28"/>
          <w:szCs w:val="28"/>
        </w:rPr>
        <w:t>ЮРИДИЧЕСКИЕ НАУКИ:</w:t>
      </w:r>
    </w:p>
    <w:p w:rsidR="00A473CA" w:rsidRPr="00A473CA" w:rsidRDefault="00F043D4" w:rsidP="00734E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Секция№</w:t>
      </w:r>
      <w:r w:rsidR="00C56B3C" w:rsidRPr="00C56B3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2767" w:rsidRPr="00CD4D72">
        <w:rPr>
          <w:rFonts w:ascii="Times New Roman" w:eastAsia="Times New Roman" w:hAnsi="Times New Roman" w:cs="Times New Roman"/>
          <w:b/>
          <w:sz w:val="24"/>
          <w:szCs w:val="24"/>
        </w:rPr>
        <w:t>«Актуальные проблемы современного российского права и зако</w:t>
      </w:r>
      <w:r w:rsidR="007331A6">
        <w:rPr>
          <w:rFonts w:ascii="Times New Roman" w:eastAsia="Times New Roman" w:hAnsi="Times New Roman" w:cs="Times New Roman"/>
          <w:b/>
          <w:sz w:val="24"/>
          <w:szCs w:val="24"/>
        </w:rPr>
        <w:t>нодательства</w:t>
      </w:r>
      <w:r w:rsidR="00A473CA" w:rsidRPr="00CD4D7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B517C" w:rsidRDefault="00A473CA" w:rsidP="00A214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</w:t>
      </w:r>
      <w:r w:rsidRPr="00A473CA">
        <w:rPr>
          <w:rFonts w:ascii="Times New Roman" w:hAnsi="Times New Roman" w:cs="Times New Roman"/>
          <w:sz w:val="24"/>
          <w:szCs w:val="24"/>
        </w:rPr>
        <w:t>овременные проблемы в сфере уголовного, уголовно-процессуального, уголовно-исполнительного законодательства, а также криминологии и криминалистики: теория и практика</w:t>
      </w:r>
      <w:r w:rsidR="00311E1B">
        <w:rPr>
          <w:rFonts w:ascii="Times New Roman" w:hAnsi="Times New Roman" w:cs="Times New Roman"/>
          <w:sz w:val="24"/>
          <w:szCs w:val="24"/>
        </w:rPr>
        <w:t>; Гражданское право, гражданское процессуальное право, административное право; И</w:t>
      </w:r>
      <w:r w:rsidR="00311E1B" w:rsidRPr="00A473CA">
        <w:rPr>
          <w:rFonts w:ascii="Times New Roman" w:hAnsi="Times New Roman" w:cs="Times New Roman"/>
          <w:sz w:val="24"/>
          <w:szCs w:val="24"/>
        </w:rPr>
        <w:t>сторические аспекты Российского и зарубежного государства и права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E1D25" w:rsidRDefault="002E1D25" w:rsidP="00281FB3">
      <w:pPr>
        <w:spacing w:after="0" w:line="360" w:lineRule="auto"/>
        <w:ind w:left="360" w:right="4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81FB3" w:rsidRPr="00281FB3" w:rsidRDefault="00281FB3" w:rsidP="00DA7E05">
      <w:pPr>
        <w:spacing w:after="0" w:line="360" w:lineRule="auto"/>
        <w:ind w:right="40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ГУМАНИТАРНЫЕ </w:t>
      </w:r>
      <w:r w:rsidRPr="00B72ACF">
        <w:rPr>
          <w:rFonts w:ascii="Times New Roman" w:eastAsia="Times New Roman" w:hAnsi="Times New Roman" w:cs="Times New Roman"/>
          <w:b/>
          <w:sz w:val="28"/>
          <w:szCs w:val="24"/>
        </w:rPr>
        <w:t>НАУКИ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4B517C" w:rsidRDefault="00F043D4" w:rsidP="00734E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Секция №</w:t>
      </w:r>
      <w:r w:rsidR="00C56B3C" w:rsidRPr="00C56B3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B51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517C" w:rsidRPr="00CD4D72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4B517C" w:rsidRPr="00CD4D72">
        <w:rPr>
          <w:rFonts w:ascii="Times New Roman" w:eastAsia="Times New Roman" w:hAnsi="Times New Roman" w:cs="Times New Roman"/>
          <w:b/>
          <w:sz w:val="24"/>
          <w:szCs w:val="24"/>
        </w:rPr>
        <w:t>Гуманизация</w:t>
      </w:r>
      <w:proofErr w:type="spellEnd"/>
      <w:r w:rsidR="004B517C" w:rsidRPr="00CD4D72"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научного познания в современной российской действительности»</w:t>
      </w:r>
    </w:p>
    <w:p w:rsidR="00A32767" w:rsidRPr="008E2A4D" w:rsidRDefault="008E2A4D" w:rsidP="00D015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2A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(Философия; Языкознание; </w:t>
      </w:r>
      <w:proofErr w:type="spellStart"/>
      <w:r w:rsidRPr="008E2A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Культурология</w:t>
      </w:r>
      <w:proofErr w:type="spellEnd"/>
      <w:r w:rsidRPr="008E2A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Социология; Педагогика; Психология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281FB3" w:rsidRDefault="00A32767" w:rsidP="00734EA5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Секция №</w:t>
      </w:r>
      <w:r w:rsidR="00C56B3C" w:rsidRPr="00FC3D7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«Дебют в науке</w:t>
      </w:r>
      <w:r w:rsidR="0063166E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311E1B" w:rsidRPr="00311E1B" w:rsidRDefault="00FC3D70" w:rsidP="00D015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(С</w:t>
      </w:r>
      <w:r w:rsidR="00311E1B">
        <w:rPr>
          <w:rFonts w:ascii="Times New Roman" w:eastAsia="Times New Roman" w:hAnsi="Times New Roman" w:cs="Times New Roman"/>
          <w:sz w:val="24"/>
          <w:szCs w:val="24"/>
        </w:rPr>
        <w:t xml:space="preserve">екция открыта для учащихся лицеев и </w:t>
      </w:r>
      <w:proofErr w:type="spellStart"/>
      <w:r w:rsidR="00311E1B">
        <w:rPr>
          <w:rFonts w:ascii="Times New Roman" w:eastAsia="Times New Roman" w:hAnsi="Times New Roman" w:cs="Times New Roman"/>
          <w:sz w:val="24"/>
          <w:szCs w:val="24"/>
        </w:rPr>
        <w:t>среднеобразовательных</w:t>
      </w:r>
      <w:proofErr w:type="spellEnd"/>
      <w:r w:rsidR="00311E1B">
        <w:rPr>
          <w:rFonts w:ascii="Times New Roman" w:eastAsia="Times New Roman" w:hAnsi="Times New Roman" w:cs="Times New Roman"/>
          <w:sz w:val="24"/>
          <w:szCs w:val="24"/>
        </w:rPr>
        <w:t xml:space="preserve"> школ города Ачинска и районов.</w:t>
      </w:r>
      <w:proofErr w:type="gramEnd"/>
      <w:r w:rsidR="00311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11E1B">
        <w:rPr>
          <w:rFonts w:ascii="Times New Roman" w:eastAsia="Times New Roman" w:hAnsi="Times New Roman" w:cs="Times New Roman"/>
          <w:sz w:val="24"/>
          <w:szCs w:val="24"/>
        </w:rPr>
        <w:t>На любую тему в сфере науки)</w:t>
      </w:r>
      <w:proofErr w:type="gramEnd"/>
    </w:p>
    <w:p w:rsidR="00311E1B" w:rsidRPr="00FC3D70" w:rsidRDefault="00311E1B" w:rsidP="00311E1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6B3C" w:rsidRDefault="00C56B3C" w:rsidP="00311E1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6A" w:rsidRDefault="007D556A" w:rsidP="00311E1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6A" w:rsidRDefault="007D556A" w:rsidP="00311E1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447F" w:rsidRDefault="00A4447F" w:rsidP="00311E1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447F" w:rsidRDefault="00A4447F" w:rsidP="00311E1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6A" w:rsidRDefault="007D556A" w:rsidP="00311E1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447F" w:rsidRDefault="00A4447F" w:rsidP="00311E1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447F" w:rsidRDefault="00A4447F" w:rsidP="00311E1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6A" w:rsidRDefault="007D556A" w:rsidP="00311E1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4D72" w:rsidRPr="00CD4111" w:rsidRDefault="000365E7" w:rsidP="000365E7">
      <w:pPr>
        <w:pStyle w:val="a5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111">
        <w:rPr>
          <w:rFonts w:ascii="Times New Roman" w:hAnsi="Times New Roman" w:cs="Times New Roman"/>
          <w:b/>
          <w:sz w:val="24"/>
          <w:szCs w:val="24"/>
        </w:rPr>
        <w:t>ПРОГРАММА КОНФЕРЕНЦИИ</w:t>
      </w:r>
    </w:p>
    <w:p w:rsidR="000365E7" w:rsidRDefault="00103B86" w:rsidP="000365E7">
      <w:pPr>
        <w:pStyle w:val="a5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528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="00D01518">
        <w:rPr>
          <w:rFonts w:ascii="Times New Roman" w:hAnsi="Times New Roman" w:cs="Times New Roman"/>
          <w:sz w:val="24"/>
          <w:szCs w:val="24"/>
        </w:rPr>
        <w:t>5</w:t>
      </w:r>
      <w:r w:rsidR="000365E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D4D72" w:rsidRDefault="00CD4D72" w:rsidP="00CD4D72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D72">
        <w:rPr>
          <w:rFonts w:ascii="Times New Roman" w:hAnsi="Times New Roman" w:cs="Times New Roman"/>
          <w:b/>
          <w:sz w:val="24"/>
          <w:szCs w:val="24"/>
        </w:rPr>
        <w:t>09-00 - 09-30</w:t>
      </w:r>
      <w:r>
        <w:rPr>
          <w:rFonts w:ascii="Times New Roman" w:hAnsi="Times New Roman" w:cs="Times New Roman"/>
          <w:sz w:val="24"/>
          <w:szCs w:val="24"/>
        </w:rPr>
        <w:t xml:space="preserve"> – заезд гостей (г. Ачинск,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Коммунистическая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49)</w:t>
      </w:r>
      <w:r w:rsidR="00A20BFC">
        <w:rPr>
          <w:rFonts w:ascii="Times New Roman" w:hAnsi="Times New Roman" w:cs="Times New Roman"/>
          <w:sz w:val="24"/>
          <w:szCs w:val="24"/>
        </w:rPr>
        <w:t>;</w:t>
      </w:r>
    </w:p>
    <w:p w:rsidR="000365E7" w:rsidRDefault="000365E7" w:rsidP="00CD4D72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D72">
        <w:rPr>
          <w:rFonts w:ascii="Times New Roman" w:hAnsi="Times New Roman" w:cs="Times New Roman"/>
          <w:b/>
          <w:sz w:val="24"/>
          <w:szCs w:val="24"/>
        </w:rPr>
        <w:t>09-30 – 10-30</w:t>
      </w:r>
      <w:r w:rsidR="004038EA">
        <w:rPr>
          <w:rFonts w:ascii="Times New Roman" w:hAnsi="Times New Roman" w:cs="Times New Roman"/>
          <w:sz w:val="24"/>
          <w:szCs w:val="24"/>
        </w:rPr>
        <w:t xml:space="preserve"> – регистрация </w:t>
      </w:r>
      <w:r>
        <w:rPr>
          <w:rFonts w:ascii="Times New Roman" w:hAnsi="Times New Roman" w:cs="Times New Roman"/>
          <w:sz w:val="24"/>
          <w:szCs w:val="24"/>
        </w:rPr>
        <w:t>участников и гостей</w:t>
      </w:r>
      <w:r w:rsidR="00CD4D72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4038EA">
        <w:rPr>
          <w:rFonts w:ascii="Times New Roman" w:hAnsi="Times New Roman" w:cs="Times New Roman"/>
          <w:sz w:val="24"/>
          <w:szCs w:val="24"/>
        </w:rPr>
        <w:t>Администрация г. Ачинска,  ул. Свердлова, 17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365E7" w:rsidRDefault="000365E7" w:rsidP="00CD4D72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D72">
        <w:rPr>
          <w:rFonts w:ascii="Times New Roman" w:hAnsi="Times New Roman" w:cs="Times New Roman"/>
          <w:b/>
          <w:sz w:val="24"/>
          <w:szCs w:val="24"/>
        </w:rPr>
        <w:t>10-30 – 11-00</w:t>
      </w:r>
      <w:r w:rsidR="004038E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открытие конференции </w:t>
      </w:r>
      <w:r w:rsidR="00403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(Пленарная часть в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Ачинска</w:t>
      </w:r>
      <w:r w:rsidR="00CD4D72">
        <w:rPr>
          <w:rFonts w:ascii="Times New Roman" w:hAnsi="Times New Roman" w:cs="Times New Roman"/>
          <w:sz w:val="24"/>
          <w:szCs w:val="24"/>
        </w:rPr>
        <w:t>, г. Ачинск, ул. Свердлова, 17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D4D72" w:rsidRDefault="000365E7" w:rsidP="00747D14">
      <w:pPr>
        <w:pStyle w:val="a5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D4D72">
        <w:rPr>
          <w:rFonts w:ascii="Times New Roman" w:hAnsi="Times New Roman" w:cs="Times New Roman"/>
          <w:b/>
          <w:sz w:val="24"/>
          <w:szCs w:val="24"/>
        </w:rPr>
        <w:t>11-15 – 14-</w:t>
      </w:r>
      <w:r w:rsidR="004038EA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D7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работа секций</w:t>
      </w:r>
      <w:r w:rsidR="00CD4D72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CD4D7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D4D72">
        <w:rPr>
          <w:rFonts w:ascii="Times New Roman" w:hAnsi="Times New Roman" w:cs="Times New Roman"/>
          <w:sz w:val="24"/>
          <w:szCs w:val="24"/>
        </w:rPr>
        <w:t>. А</w:t>
      </w:r>
      <w:r w:rsidR="00A20BFC">
        <w:rPr>
          <w:rFonts w:ascii="Times New Roman" w:hAnsi="Times New Roman" w:cs="Times New Roman"/>
          <w:sz w:val="24"/>
          <w:szCs w:val="24"/>
        </w:rPr>
        <w:t>чинск, ул. Коммунистическая, 49;</w:t>
      </w:r>
    </w:p>
    <w:p w:rsidR="00C97CC4" w:rsidRDefault="000365E7" w:rsidP="00747D14">
      <w:pPr>
        <w:pStyle w:val="a5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D4D72">
        <w:rPr>
          <w:rFonts w:ascii="Times New Roman" w:hAnsi="Times New Roman" w:cs="Times New Roman"/>
          <w:b/>
          <w:sz w:val="24"/>
          <w:szCs w:val="24"/>
        </w:rPr>
        <w:t>14-</w:t>
      </w:r>
      <w:r w:rsidR="004038EA">
        <w:rPr>
          <w:rFonts w:ascii="Times New Roman" w:hAnsi="Times New Roman" w:cs="Times New Roman"/>
          <w:b/>
          <w:sz w:val="24"/>
          <w:szCs w:val="24"/>
        </w:rPr>
        <w:t>30</w:t>
      </w:r>
      <w:r w:rsidR="005F42FD">
        <w:rPr>
          <w:rFonts w:ascii="Times New Roman" w:hAnsi="Times New Roman" w:cs="Times New Roman"/>
          <w:sz w:val="24"/>
          <w:szCs w:val="24"/>
        </w:rPr>
        <w:t xml:space="preserve"> – </w:t>
      </w:r>
      <w:r w:rsidR="00403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награждение участ</w:t>
      </w:r>
      <w:r w:rsidR="005F42FD">
        <w:rPr>
          <w:rFonts w:ascii="Times New Roman" w:hAnsi="Times New Roman" w:cs="Times New Roman"/>
          <w:sz w:val="24"/>
          <w:szCs w:val="24"/>
        </w:rPr>
        <w:t xml:space="preserve">ников в Администрации </w:t>
      </w:r>
      <w:proofErr w:type="gramStart"/>
      <w:r w:rsidR="005F42F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F42FD">
        <w:rPr>
          <w:rFonts w:ascii="Times New Roman" w:hAnsi="Times New Roman" w:cs="Times New Roman"/>
          <w:sz w:val="24"/>
          <w:szCs w:val="24"/>
        </w:rPr>
        <w:t>. Ачинск,</w:t>
      </w:r>
      <w:r w:rsidR="0004653F">
        <w:rPr>
          <w:rFonts w:ascii="Times New Roman" w:hAnsi="Times New Roman" w:cs="Times New Roman"/>
          <w:sz w:val="24"/>
          <w:szCs w:val="24"/>
        </w:rPr>
        <w:t xml:space="preserve"> </w:t>
      </w:r>
      <w:r w:rsidR="005F42FD">
        <w:rPr>
          <w:rFonts w:ascii="Times New Roman" w:hAnsi="Times New Roman" w:cs="Times New Roman"/>
          <w:sz w:val="24"/>
          <w:szCs w:val="24"/>
        </w:rPr>
        <w:t xml:space="preserve"> </w:t>
      </w:r>
      <w:r w:rsidR="0004653F">
        <w:rPr>
          <w:rFonts w:ascii="Times New Roman" w:hAnsi="Times New Roman" w:cs="Times New Roman"/>
          <w:sz w:val="24"/>
          <w:szCs w:val="24"/>
        </w:rPr>
        <w:t>ул. Свердлова, 17</w:t>
      </w:r>
      <w:r w:rsidR="00A20BFC">
        <w:rPr>
          <w:rFonts w:ascii="Times New Roman" w:hAnsi="Times New Roman" w:cs="Times New Roman"/>
          <w:sz w:val="24"/>
          <w:szCs w:val="24"/>
        </w:rPr>
        <w:t>;</w:t>
      </w:r>
    </w:p>
    <w:p w:rsidR="00A32767" w:rsidRPr="00907485" w:rsidRDefault="000365E7" w:rsidP="00907485">
      <w:pPr>
        <w:pStyle w:val="a5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4653F">
        <w:rPr>
          <w:rFonts w:ascii="Times New Roman" w:hAnsi="Times New Roman" w:cs="Times New Roman"/>
          <w:b/>
          <w:sz w:val="24"/>
          <w:szCs w:val="24"/>
        </w:rPr>
        <w:t>15-00</w:t>
      </w:r>
      <w:r>
        <w:rPr>
          <w:rFonts w:ascii="Times New Roman" w:hAnsi="Times New Roman" w:cs="Times New Roman"/>
          <w:sz w:val="24"/>
          <w:szCs w:val="24"/>
        </w:rPr>
        <w:t xml:space="preserve"> – отъезд участников конференции</w:t>
      </w:r>
      <w:r w:rsidR="00A20BFC">
        <w:rPr>
          <w:rFonts w:ascii="Times New Roman" w:hAnsi="Times New Roman" w:cs="Times New Roman"/>
          <w:sz w:val="24"/>
          <w:szCs w:val="24"/>
        </w:rPr>
        <w:t>.</w:t>
      </w:r>
    </w:p>
    <w:p w:rsidR="005F42FD" w:rsidRDefault="005F42FD" w:rsidP="000365E7">
      <w:pPr>
        <w:pStyle w:val="a5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5E7" w:rsidRPr="00CD4111" w:rsidRDefault="000365E7" w:rsidP="000365E7">
      <w:pPr>
        <w:pStyle w:val="a5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111"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:rsidR="000365E7" w:rsidRDefault="000365E7" w:rsidP="000365E7">
      <w:pPr>
        <w:pStyle w:val="a5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организационного комитета:</w:t>
      </w:r>
    </w:p>
    <w:p w:rsidR="000365E7" w:rsidRDefault="00747D14" w:rsidP="00BB7292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Сибирина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Т.Ф. – кандидат биологических наук</w:t>
      </w:r>
      <w:r w:rsidR="000365E7">
        <w:rPr>
          <w:rFonts w:ascii="Times New Roman" w:hAnsi="Times New Roman" w:cs="Times New Roman"/>
          <w:sz w:val="24"/>
          <w:szCs w:val="24"/>
        </w:rPr>
        <w:t xml:space="preserve">, доцент, директор </w:t>
      </w:r>
      <w:proofErr w:type="spellStart"/>
      <w:r w:rsidR="000365E7">
        <w:rPr>
          <w:rFonts w:ascii="Times New Roman" w:hAnsi="Times New Roman" w:cs="Times New Roman"/>
          <w:sz w:val="24"/>
          <w:szCs w:val="24"/>
        </w:rPr>
        <w:t>А</w:t>
      </w:r>
      <w:r w:rsidR="005533DA">
        <w:rPr>
          <w:rFonts w:ascii="Times New Roman" w:hAnsi="Times New Roman" w:cs="Times New Roman"/>
          <w:sz w:val="24"/>
          <w:szCs w:val="24"/>
        </w:rPr>
        <w:t>чинского</w:t>
      </w:r>
      <w:proofErr w:type="spellEnd"/>
      <w:r w:rsidR="005533DA">
        <w:rPr>
          <w:rFonts w:ascii="Times New Roman" w:hAnsi="Times New Roman" w:cs="Times New Roman"/>
          <w:sz w:val="24"/>
          <w:szCs w:val="24"/>
        </w:rPr>
        <w:t xml:space="preserve"> филиала «</w:t>
      </w:r>
      <w:r w:rsidR="000365E7">
        <w:rPr>
          <w:rFonts w:ascii="Times New Roman" w:hAnsi="Times New Roman" w:cs="Times New Roman"/>
          <w:sz w:val="24"/>
          <w:szCs w:val="24"/>
        </w:rPr>
        <w:t>Крас</w:t>
      </w:r>
      <w:r w:rsidR="005533DA">
        <w:rPr>
          <w:rFonts w:ascii="Times New Roman" w:hAnsi="Times New Roman" w:cs="Times New Roman"/>
          <w:sz w:val="24"/>
          <w:szCs w:val="24"/>
        </w:rPr>
        <w:t>ноярского государственного аграрного университета»;</w:t>
      </w:r>
    </w:p>
    <w:p w:rsidR="00A4447F" w:rsidRDefault="00A4447F" w:rsidP="00BB7292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секретарь:</w:t>
      </w:r>
    </w:p>
    <w:p w:rsidR="00A4447F" w:rsidRDefault="00A4447F" w:rsidP="00BB7292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Кузнецов К.В. – руководитель научно-исследовательской лаборатории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филиала «Красноярского государственного аграрного университета».</w:t>
      </w:r>
    </w:p>
    <w:p w:rsidR="000365E7" w:rsidRDefault="000365E7" w:rsidP="00BB7292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организационного комитета:</w:t>
      </w:r>
    </w:p>
    <w:p w:rsidR="00281FB3" w:rsidRDefault="00281FB3" w:rsidP="005533DA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Полубояринова А.Н. – зам. директора по инновационному менеджменту, кандидат юридических наук, начальник учебной части, доцент кафедры уголовного права и криминологии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филиала «Красноярского государственного аграрного университета»;</w:t>
      </w:r>
    </w:p>
    <w:p w:rsidR="005533DA" w:rsidRDefault="00281FB3" w:rsidP="005533DA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Железовская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  <w:r w:rsidR="00747D14">
        <w:rPr>
          <w:rFonts w:ascii="Times New Roman" w:hAnsi="Times New Roman" w:cs="Times New Roman"/>
          <w:sz w:val="24"/>
          <w:szCs w:val="24"/>
        </w:rPr>
        <w:t xml:space="preserve">– </w:t>
      </w:r>
      <w:r w:rsidR="007E7AAA">
        <w:rPr>
          <w:rFonts w:ascii="Times New Roman" w:eastAsia="Times New Roman" w:hAnsi="Times New Roman" w:cs="Times New Roman"/>
          <w:sz w:val="24"/>
          <w:szCs w:val="24"/>
        </w:rPr>
        <w:t>начальник научно-исследовательского отдела</w:t>
      </w:r>
      <w:r w:rsidR="007E7AAA" w:rsidRPr="00827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33DA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="005533DA">
        <w:rPr>
          <w:rFonts w:ascii="Times New Roman" w:hAnsi="Times New Roman" w:cs="Times New Roman"/>
          <w:sz w:val="24"/>
          <w:szCs w:val="24"/>
        </w:rPr>
        <w:t xml:space="preserve"> филиала «Красноярского государственного аграрного университета»;</w:t>
      </w:r>
    </w:p>
    <w:p w:rsidR="005533DA" w:rsidRDefault="00830CB6" w:rsidP="005533DA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Сорокун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П.В. – к</w:t>
      </w:r>
      <w:r w:rsidR="00747D14">
        <w:rPr>
          <w:rFonts w:ascii="Times New Roman" w:hAnsi="Times New Roman" w:cs="Times New Roman"/>
          <w:sz w:val="24"/>
          <w:szCs w:val="24"/>
        </w:rPr>
        <w:t xml:space="preserve">андидат исторических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47D14">
        <w:rPr>
          <w:rFonts w:ascii="Times New Roman" w:hAnsi="Times New Roman" w:cs="Times New Roman"/>
          <w:sz w:val="24"/>
          <w:szCs w:val="24"/>
        </w:rPr>
        <w:t>аук</w:t>
      </w:r>
      <w:r>
        <w:rPr>
          <w:rFonts w:ascii="Times New Roman" w:hAnsi="Times New Roman" w:cs="Times New Roman"/>
          <w:sz w:val="24"/>
          <w:szCs w:val="24"/>
        </w:rPr>
        <w:t>, зав. кафедрой теории и истории государства и права</w:t>
      </w:r>
      <w:r w:rsidRPr="0083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3DA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="005533DA">
        <w:rPr>
          <w:rFonts w:ascii="Times New Roman" w:hAnsi="Times New Roman" w:cs="Times New Roman"/>
          <w:sz w:val="24"/>
          <w:szCs w:val="24"/>
        </w:rPr>
        <w:t xml:space="preserve"> филиала «Красноярского государственного аграрного университета»;</w:t>
      </w:r>
    </w:p>
    <w:p w:rsidR="00CB20A7" w:rsidRDefault="00C91EFC" w:rsidP="00281FB3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Пиляева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  <w:r w:rsidR="00747D14">
        <w:rPr>
          <w:rFonts w:ascii="Times New Roman" w:hAnsi="Times New Roman" w:cs="Times New Roman"/>
          <w:sz w:val="24"/>
          <w:szCs w:val="24"/>
        </w:rPr>
        <w:t xml:space="preserve"> – кандидат </w:t>
      </w:r>
      <w:r w:rsidR="00830CB6">
        <w:rPr>
          <w:rFonts w:ascii="Times New Roman" w:hAnsi="Times New Roman" w:cs="Times New Roman"/>
          <w:sz w:val="24"/>
          <w:szCs w:val="24"/>
        </w:rPr>
        <w:t>т</w:t>
      </w:r>
      <w:r w:rsidR="00747D14">
        <w:rPr>
          <w:rFonts w:ascii="Times New Roman" w:hAnsi="Times New Roman" w:cs="Times New Roman"/>
          <w:sz w:val="24"/>
          <w:szCs w:val="24"/>
        </w:rPr>
        <w:t>ехнических наук</w:t>
      </w:r>
      <w:r w:rsidR="00830C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зав. кафедрой</w:t>
      </w:r>
      <w:r w:rsidR="006F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CB6">
        <w:rPr>
          <w:rFonts w:ascii="Times New Roman" w:hAnsi="Times New Roman" w:cs="Times New Roman"/>
          <w:sz w:val="24"/>
          <w:szCs w:val="24"/>
        </w:rPr>
        <w:t>агроинженерии</w:t>
      </w:r>
      <w:proofErr w:type="spellEnd"/>
      <w:r w:rsidR="0083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3DA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="005533DA">
        <w:rPr>
          <w:rFonts w:ascii="Times New Roman" w:hAnsi="Times New Roman" w:cs="Times New Roman"/>
          <w:sz w:val="24"/>
          <w:szCs w:val="24"/>
        </w:rPr>
        <w:t xml:space="preserve"> филиала «Красноярского государственного аграрного университ</w:t>
      </w:r>
      <w:r w:rsidR="00747D14">
        <w:rPr>
          <w:rFonts w:ascii="Times New Roman" w:hAnsi="Times New Roman" w:cs="Times New Roman"/>
          <w:sz w:val="24"/>
          <w:szCs w:val="24"/>
        </w:rPr>
        <w:t>ета</w:t>
      </w:r>
      <w:r w:rsidR="00003630">
        <w:rPr>
          <w:rFonts w:ascii="Times New Roman" w:hAnsi="Times New Roman" w:cs="Times New Roman"/>
          <w:sz w:val="24"/>
          <w:szCs w:val="24"/>
        </w:rPr>
        <w:t>;</w:t>
      </w:r>
    </w:p>
    <w:p w:rsidR="00BF5391" w:rsidRDefault="00003630" w:rsidP="00281FB3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Гаврилкова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Н.Ю. – кандидат экономических наук</w:t>
      </w:r>
      <w:r w:rsidR="00A444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47F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="00A4447F">
        <w:rPr>
          <w:rFonts w:ascii="Times New Roman" w:hAnsi="Times New Roman" w:cs="Times New Roman"/>
          <w:sz w:val="24"/>
          <w:szCs w:val="24"/>
        </w:rPr>
        <w:t xml:space="preserve"> филиала «Красноярского государственного аграрного университета»</w:t>
      </w:r>
      <w:r w:rsidR="00BF5391">
        <w:rPr>
          <w:rFonts w:ascii="Times New Roman" w:hAnsi="Times New Roman" w:cs="Times New Roman"/>
          <w:sz w:val="24"/>
          <w:szCs w:val="24"/>
        </w:rPr>
        <w:t>;</w:t>
      </w:r>
    </w:p>
    <w:p w:rsidR="00003630" w:rsidRPr="00281FB3" w:rsidRDefault="00BF5391" w:rsidP="00281FB3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Поляруш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– кандидат педагогических наук,  зав. кафедрой гражданского права и филологии</w:t>
      </w:r>
      <w:r w:rsidR="00A444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47F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="00A4447F">
        <w:rPr>
          <w:rFonts w:ascii="Times New Roman" w:hAnsi="Times New Roman" w:cs="Times New Roman"/>
          <w:sz w:val="24"/>
          <w:szCs w:val="24"/>
        </w:rPr>
        <w:t xml:space="preserve"> филиала «Красноярского государственного аграрного университета»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1D45" w:rsidRDefault="00441D45" w:rsidP="00514516">
      <w:pPr>
        <w:spacing w:before="140" w:after="14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111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</w:t>
      </w:r>
      <w:r w:rsidR="000F701B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="00C170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0817">
        <w:rPr>
          <w:rFonts w:ascii="Times New Roman" w:eastAsia="Times New Roman" w:hAnsi="Times New Roman" w:cs="Times New Roman"/>
          <w:b/>
          <w:sz w:val="24"/>
          <w:szCs w:val="24"/>
        </w:rPr>
        <w:t>СТАТЬИ</w:t>
      </w:r>
    </w:p>
    <w:p w:rsidR="000F701B" w:rsidRPr="000F701B" w:rsidRDefault="000F701B" w:rsidP="000F701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Объем тезисов до 3 </w:t>
      </w:r>
      <w:r w:rsidRPr="000F701B">
        <w:rPr>
          <w:rFonts w:ascii="Times New Roman" w:hAnsi="Times New Roman"/>
          <w:b/>
          <w:sz w:val="24"/>
          <w:szCs w:val="24"/>
          <w:u w:val="single"/>
        </w:rPr>
        <w:t>страниц машинописного текста;</w:t>
      </w:r>
    </w:p>
    <w:p w:rsidR="000F701B" w:rsidRPr="000F701B" w:rsidRDefault="000F701B" w:rsidP="000F701B">
      <w:pPr>
        <w:pStyle w:val="1"/>
        <w:shd w:val="clear" w:color="auto" w:fill="auto"/>
        <w:tabs>
          <w:tab w:val="left" w:pos="284"/>
        </w:tabs>
        <w:spacing w:before="0" w:line="240" w:lineRule="auto"/>
        <w:jc w:val="both"/>
      </w:pPr>
      <w:r w:rsidRPr="000F701B">
        <w:t>Формат</w:t>
      </w:r>
      <w:r w:rsidRPr="002F1B91">
        <w:rPr>
          <w:lang w:val="en-US"/>
        </w:rPr>
        <w:t xml:space="preserve"> </w:t>
      </w:r>
      <w:proofErr w:type="gramStart"/>
      <w:r w:rsidRPr="000F701B">
        <w:t>текста</w:t>
      </w:r>
      <w:proofErr w:type="gramEnd"/>
      <w:r w:rsidRPr="002F1B91">
        <w:rPr>
          <w:lang w:val="en-US"/>
        </w:rPr>
        <w:t>–</w:t>
      </w:r>
      <w:r w:rsidRPr="000F701B">
        <w:rPr>
          <w:lang w:val="en-US"/>
        </w:rPr>
        <w:t>Microsoft</w:t>
      </w:r>
      <w:r w:rsidRPr="002F1B91">
        <w:rPr>
          <w:lang w:val="en-US"/>
        </w:rPr>
        <w:t xml:space="preserve"> </w:t>
      </w:r>
      <w:r w:rsidRPr="000F701B">
        <w:rPr>
          <w:lang w:val="en-US"/>
        </w:rPr>
        <w:t>Word</w:t>
      </w:r>
      <w:r w:rsidRPr="002F1B91">
        <w:rPr>
          <w:lang w:val="en-US"/>
        </w:rPr>
        <w:t xml:space="preserve"> (*.</w:t>
      </w:r>
      <w:r w:rsidRPr="000F701B">
        <w:rPr>
          <w:lang w:val="en-US"/>
        </w:rPr>
        <w:t>doc</w:t>
      </w:r>
      <w:r w:rsidRPr="002F1B91">
        <w:rPr>
          <w:lang w:val="en-US"/>
        </w:rPr>
        <w:t>,*.</w:t>
      </w:r>
      <w:r w:rsidRPr="00AE6018">
        <w:rPr>
          <w:lang w:val="en-US"/>
        </w:rPr>
        <w:t>rtf</w:t>
      </w:r>
      <w:r w:rsidRPr="002F1B91">
        <w:rPr>
          <w:lang w:val="en-US"/>
        </w:rPr>
        <w:t xml:space="preserve">). </w:t>
      </w:r>
      <w:r w:rsidRPr="000F701B">
        <w:t xml:space="preserve">Архивные файлы не принимаются; </w:t>
      </w:r>
    </w:p>
    <w:p w:rsidR="000F701B" w:rsidRPr="000F701B" w:rsidRDefault="000F701B" w:rsidP="000F701B">
      <w:pPr>
        <w:pStyle w:val="1"/>
        <w:shd w:val="clear" w:color="auto" w:fill="auto"/>
        <w:tabs>
          <w:tab w:val="left" w:pos="284"/>
        </w:tabs>
        <w:spacing w:before="0" w:line="240" w:lineRule="auto"/>
        <w:jc w:val="both"/>
      </w:pPr>
      <w:r w:rsidRPr="000F701B">
        <w:t>Ф</w:t>
      </w:r>
      <w:r>
        <w:t>ормат страницы: А</w:t>
      </w:r>
      <w:proofErr w:type="gramStart"/>
      <w:r>
        <w:t>4</w:t>
      </w:r>
      <w:proofErr w:type="gramEnd"/>
      <w:r w:rsidRPr="000F701B">
        <w:t>;</w:t>
      </w:r>
    </w:p>
    <w:p w:rsidR="000F701B" w:rsidRPr="000F701B" w:rsidRDefault="000F701B" w:rsidP="000F701B">
      <w:pPr>
        <w:pStyle w:val="30"/>
        <w:shd w:val="clear" w:color="auto" w:fill="auto"/>
        <w:tabs>
          <w:tab w:val="left" w:pos="284"/>
        </w:tabs>
        <w:spacing w:before="0" w:line="240" w:lineRule="auto"/>
        <w:jc w:val="both"/>
      </w:pPr>
      <w:r w:rsidRPr="000F701B">
        <w:t>Поля (верхн</w:t>
      </w:r>
      <w:r w:rsidR="00311E1B">
        <w:t>ее, нижнее, левое, правое) по 15</w:t>
      </w:r>
      <w:r w:rsidRPr="000F701B">
        <w:t xml:space="preserve"> мм;</w:t>
      </w:r>
    </w:p>
    <w:p w:rsidR="000F701B" w:rsidRPr="000F701B" w:rsidRDefault="000F701B" w:rsidP="000F701B">
      <w:pPr>
        <w:pStyle w:val="30"/>
        <w:shd w:val="clear" w:color="auto" w:fill="auto"/>
        <w:tabs>
          <w:tab w:val="left" w:pos="284"/>
        </w:tabs>
        <w:spacing w:before="0" w:line="240" w:lineRule="auto"/>
        <w:jc w:val="both"/>
      </w:pPr>
      <w:r>
        <w:t>Шрифт: размер (кегль) -</w:t>
      </w:r>
      <w:r w:rsidR="00311E1B">
        <w:t xml:space="preserve"> 12</w:t>
      </w:r>
      <w:r w:rsidRPr="000F701B">
        <w:t>;</w:t>
      </w:r>
    </w:p>
    <w:p w:rsidR="000F701B" w:rsidRPr="000F701B" w:rsidRDefault="000F701B" w:rsidP="000F701B">
      <w:pPr>
        <w:pStyle w:val="30"/>
        <w:shd w:val="clear" w:color="auto" w:fill="auto"/>
        <w:tabs>
          <w:tab w:val="left" w:pos="0"/>
          <w:tab w:val="left" w:pos="284"/>
        </w:tabs>
        <w:spacing w:before="0" w:line="240" w:lineRule="auto"/>
        <w:jc w:val="both"/>
      </w:pPr>
      <w:r w:rsidRPr="000F701B">
        <w:t xml:space="preserve">Тип шрифта: </w:t>
      </w:r>
      <w:r w:rsidRPr="000F701B">
        <w:rPr>
          <w:lang w:val="en-US"/>
        </w:rPr>
        <w:t>Times</w:t>
      </w:r>
      <w:r>
        <w:t xml:space="preserve"> </w:t>
      </w:r>
      <w:r w:rsidRPr="000F701B">
        <w:rPr>
          <w:lang w:val="en-US"/>
        </w:rPr>
        <w:t>New</w:t>
      </w:r>
      <w:r>
        <w:t xml:space="preserve"> </w:t>
      </w:r>
      <w:r w:rsidRPr="000F701B">
        <w:rPr>
          <w:lang w:val="en-US"/>
        </w:rPr>
        <w:t>Roman</w:t>
      </w:r>
      <w:r w:rsidRPr="000F701B">
        <w:t>;</w:t>
      </w:r>
    </w:p>
    <w:p w:rsidR="000F701B" w:rsidRDefault="000F701B" w:rsidP="00240FB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701B">
        <w:rPr>
          <w:rFonts w:ascii="Times New Roman" w:hAnsi="Times New Roman"/>
          <w:sz w:val="24"/>
          <w:szCs w:val="24"/>
        </w:rPr>
        <w:t>Межстрочный интервал – полуторный.</w:t>
      </w:r>
    </w:p>
    <w:p w:rsidR="00240FBB" w:rsidRDefault="00240FBB" w:rsidP="00240FBB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018">
        <w:rPr>
          <w:rFonts w:ascii="Times New Roman" w:eastAsia="Times New Roman" w:hAnsi="Times New Roman" w:cs="Times New Roman"/>
          <w:sz w:val="24"/>
          <w:szCs w:val="24"/>
        </w:rPr>
        <w:t>Рисунки, графики, и таблицы входят в объем  статьи. Рисунки следует выполнять размером не менее 60*60 мм и не более 110*170 мм в формате *.</w:t>
      </w:r>
      <w:r w:rsidRPr="00AE6018">
        <w:rPr>
          <w:rFonts w:ascii="Times New Roman" w:eastAsia="Times New Roman" w:hAnsi="Times New Roman" w:cs="Times New Roman"/>
          <w:sz w:val="24"/>
          <w:szCs w:val="24"/>
          <w:lang w:val="en-US"/>
        </w:rPr>
        <w:t>jpg</w:t>
      </w:r>
      <w:r w:rsidRPr="00AE6018">
        <w:rPr>
          <w:rFonts w:ascii="Times New Roman" w:eastAsia="Times New Roman" w:hAnsi="Times New Roman" w:cs="Times New Roman"/>
          <w:sz w:val="24"/>
          <w:szCs w:val="24"/>
        </w:rPr>
        <w:t>, *.</w:t>
      </w:r>
      <w:r w:rsidRPr="00AE6018">
        <w:rPr>
          <w:rFonts w:ascii="Times New Roman" w:eastAsia="Times New Roman" w:hAnsi="Times New Roman" w:cs="Times New Roman"/>
          <w:sz w:val="24"/>
          <w:szCs w:val="24"/>
          <w:lang w:val="en-US"/>
        </w:rPr>
        <w:t>bmp</w:t>
      </w:r>
      <w:r w:rsidRPr="00AE6018">
        <w:rPr>
          <w:rFonts w:ascii="Times New Roman" w:eastAsia="Times New Roman" w:hAnsi="Times New Roman" w:cs="Times New Roman"/>
          <w:sz w:val="24"/>
          <w:szCs w:val="24"/>
        </w:rPr>
        <w:t xml:space="preserve">.  Название печатается прописными буквами, шрифт – жирный. Ниже через </w:t>
      </w:r>
      <w:r w:rsidR="00311E1B">
        <w:rPr>
          <w:rFonts w:ascii="Times New Roman" w:eastAsia="Times New Roman" w:hAnsi="Times New Roman" w:cs="Times New Roman"/>
          <w:sz w:val="24"/>
          <w:szCs w:val="24"/>
        </w:rPr>
        <w:t>полуторный</w:t>
      </w:r>
      <w:r w:rsidRPr="00AE6018">
        <w:rPr>
          <w:rFonts w:ascii="Times New Roman" w:eastAsia="Times New Roman" w:hAnsi="Times New Roman" w:cs="Times New Roman"/>
          <w:sz w:val="24"/>
          <w:szCs w:val="24"/>
        </w:rPr>
        <w:t xml:space="preserve"> интервал.</w:t>
      </w:r>
    </w:p>
    <w:p w:rsidR="00240FBB" w:rsidRPr="00AE6018" w:rsidRDefault="00240FBB" w:rsidP="00240FBB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018">
        <w:rPr>
          <w:rFonts w:ascii="Times New Roman" w:eastAsia="Times New Roman" w:hAnsi="Times New Roman" w:cs="Times New Roman"/>
          <w:sz w:val="24"/>
          <w:szCs w:val="24"/>
        </w:rPr>
        <w:t xml:space="preserve">Строчными буквами, начиная с </w:t>
      </w:r>
      <w:proofErr w:type="gramStart"/>
      <w:r w:rsidRPr="00AE6018">
        <w:rPr>
          <w:rFonts w:ascii="Times New Roman" w:eastAsia="Times New Roman" w:hAnsi="Times New Roman" w:cs="Times New Roman"/>
          <w:sz w:val="24"/>
          <w:szCs w:val="24"/>
        </w:rPr>
        <w:t>прописной</w:t>
      </w:r>
      <w:proofErr w:type="gramEnd"/>
      <w:r w:rsidRPr="00AE6018">
        <w:rPr>
          <w:rFonts w:ascii="Times New Roman" w:eastAsia="Times New Roman" w:hAnsi="Times New Roman" w:cs="Times New Roman"/>
          <w:sz w:val="24"/>
          <w:szCs w:val="24"/>
        </w:rPr>
        <w:t xml:space="preserve"> – инициалы и фамилия автора (</w:t>
      </w:r>
      <w:proofErr w:type="spellStart"/>
      <w:r w:rsidRPr="00AE6018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AE6018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240FBB" w:rsidRPr="00AE6018" w:rsidRDefault="00240FBB" w:rsidP="00240FBB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018">
        <w:rPr>
          <w:rFonts w:ascii="Times New Roman" w:eastAsia="Times New Roman" w:hAnsi="Times New Roman" w:cs="Times New Roman"/>
          <w:sz w:val="24"/>
          <w:szCs w:val="24"/>
        </w:rPr>
        <w:t>Далее через полуторный интер</w:t>
      </w:r>
      <w:r w:rsidR="001E2C64">
        <w:rPr>
          <w:rFonts w:ascii="Times New Roman" w:eastAsia="Times New Roman" w:hAnsi="Times New Roman" w:cs="Times New Roman"/>
          <w:sz w:val="24"/>
          <w:szCs w:val="24"/>
        </w:rPr>
        <w:t>вал – ученая степень, звание, должность, ФИО</w:t>
      </w:r>
      <w:r w:rsidRPr="00AE6018">
        <w:rPr>
          <w:rFonts w:ascii="Times New Roman" w:eastAsia="Times New Roman" w:hAnsi="Times New Roman" w:cs="Times New Roman"/>
          <w:sz w:val="24"/>
          <w:szCs w:val="24"/>
        </w:rPr>
        <w:t xml:space="preserve"> научного руководителя.</w:t>
      </w:r>
    </w:p>
    <w:p w:rsidR="00240FBB" w:rsidRPr="00AE6018" w:rsidRDefault="00240FBB" w:rsidP="00240FBB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018">
        <w:rPr>
          <w:rFonts w:ascii="Times New Roman" w:eastAsia="Times New Roman" w:hAnsi="Times New Roman" w:cs="Times New Roman"/>
          <w:sz w:val="24"/>
          <w:szCs w:val="24"/>
        </w:rPr>
        <w:t>Далее через полуторный интервал – полное название организации, город, страна.</w:t>
      </w:r>
    </w:p>
    <w:p w:rsidR="00240FBB" w:rsidRPr="00AE6018" w:rsidRDefault="00240FBB" w:rsidP="00240FBB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018">
        <w:rPr>
          <w:rFonts w:ascii="Times New Roman" w:eastAsia="Times New Roman" w:hAnsi="Times New Roman" w:cs="Times New Roman"/>
          <w:sz w:val="24"/>
          <w:szCs w:val="24"/>
        </w:rPr>
        <w:t>После отступа в 2 интервала следует текст, печатаемый через полуторный интервал (отступ в абзаце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 м</w:t>
      </w:r>
      <w:r w:rsidRPr="00AE6018">
        <w:rPr>
          <w:rFonts w:ascii="Times New Roman" w:eastAsia="Times New Roman" w:hAnsi="Times New Roman" w:cs="Times New Roman"/>
          <w:sz w:val="24"/>
          <w:szCs w:val="24"/>
        </w:rPr>
        <w:t>м)</w:t>
      </w:r>
    </w:p>
    <w:p w:rsidR="00240FBB" w:rsidRDefault="001E2C64" w:rsidP="00240FBB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электронном варианте </w:t>
      </w:r>
      <w:r w:rsidR="00240FBB" w:rsidRPr="00AE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817">
        <w:rPr>
          <w:rFonts w:ascii="Times New Roman" w:eastAsia="Times New Roman" w:hAnsi="Times New Roman" w:cs="Times New Roman"/>
          <w:sz w:val="24"/>
          <w:szCs w:val="24"/>
        </w:rPr>
        <w:t>статья</w:t>
      </w:r>
      <w:r w:rsidR="00240FBB" w:rsidRPr="00AE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5F0817">
        <w:rPr>
          <w:rFonts w:ascii="Times New Roman" w:eastAsia="Times New Roman" w:hAnsi="Times New Roman" w:cs="Times New Roman"/>
          <w:sz w:val="24"/>
          <w:szCs w:val="24"/>
        </w:rPr>
        <w:t>заявка (содержащая регистрационную карту)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должны быть в отдельных файлах</w:t>
      </w:r>
      <w:r w:rsidR="00240FBB" w:rsidRPr="00AE6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F0817">
        <w:rPr>
          <w:rFonts w:ascii="Times New Roman" w:eastAsia="Times New Roman" w:hAnsi="Times New Roman" w:cs="Times New Roman"/>
          <w:sz w:val="24"/>
          <w:szCs w:val="24"/>
        </w:rPr>
        <w:t xml:space="preserve">Например: </w:t>
      </w:r>
      <w:proofErr w:type="spellStart"/>
      <w:r w:rsidR="005F0817">
        <w:rPr>
          <w:rFonts w:ascii="Times New Roman" w:eastAsia="Times New Roman" w:hAnsi="Times New Roman" w:cs="Times New Roman"/>
          <w:sz w:val="24"/>
          <w:szCs w:val="24"/>
        </w:rPr>
        <w:t>Иванов_Статья</w:t>
      </w:r>
      <w:proofErr w:type="spellEnd"/>
      <w:r w:rsidR="005F081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5F0817">
        <w:rPr>
          <w:rFonts w:ascii="Times New Roman" w:eastAsia="Times New Roman" w:hAnsi="Times New Roman" w:cs="Times New Roman"/>
          <w:sz w:val="24"/>
          <w:szCs w:val="24"/>
        </w:rPr>
        <w:t>Иванов_Заявка</w:t>
      </w:r>
      <w:proofErr w:type="spellEnd"/>
      <w:r w:rsidR="005F08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0FBB" w:rsidRDefault="00240FBB" w:rsidP="00240FBB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случаи невыполнения требований публикаций, редакция не несет ответственности за выпуск статьи.</w:t>
      </w:r>
    </w:p>
    <w:p w:rsidR="00CF765C" w:rsidRPr="00281FB3" w:rsidRDefault="005F0817" w:rsidP="00281FB3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использованной литературы</w:t>
      </w:r>
      <w:r w:rsidR="00C1705A">
        <w:rPr>
          <w:rFonts w:ascii="Times New Roman" w:eastAsia="Times New Roman" w:hAnsi="Times New Roman" w:cs="Times New Roman"/>
          <w:sz w:val="24"/>
          <w:szCs w:val="24"/>
        </w:rPr>
        <w:t xml:space="preserve"> указывается в конце статьи, который входит в общий объем статьи.</w:t>
      </w:r>
    </w:p>
    <w:p w:rsidR="00277E9A" w:rsidRDefault="00277E9A" w:rsidP="00CD41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45D4" w:rsidRPr="00CD4111" w:rsidRDefault="000D45D4" w:rsidP="00CD41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111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ОБРАЗЕЦ ОФОРМЛЕНИЯ </w:t>
      </w:r>
      <w:r w:rsidR="00632E4F" w:rsidRPr="00CD4111">
        <w:rPr>
          <w:rFonts w:ascii="Times New Roman" w:eastAsia="Times New Roman" w:hAnsi="Times New Roman" w:cs="Times New Roman"/>
          <w:b/>
          <w:sz w:val="24"/>
          <w:szCs w:val="24"/>
        </w:rPr>
        <w:t>СТАТЬИ</w:t>
      </w:r>
    </w:p>
    <w:p w:rsidR="00113933" w:rsidRDefault="00113933" w:rsidP="000D4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</w:tblGrid>
      <w:tr w:rsidR="000D45D4" w:rsidRPr="00C56B3C" w:rsidTr="007D556A">
        <w:trPr>
          <w:trHeight w:val="11985"/>
        </w:trPr>
        <w:tc>
          <w:tcPr>
            <w:tcW w:w="10314" w:type="dxa"/>
          </w:tcPr>
          <w:p w:rsidR="000D45D4" w:rsidRPr="00C56B3C" w:rsidRDefault="000D45D4" w:rsidP="000D4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D3" w:rsidRPr="008528D3" w:rsidRDefault="008528D3" w:rsidP="00C00476">
            <w:pPr>
              <w:spacing w:after="120"/>
              <w:ind w:right="7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8528D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НАЗВАНИЕ СТАТЬИ</w:t>
            </w:r>
          </w:p>
          <w:p w:rsidR="008528D3" w:rsidRDefault="008528D3" w:rsidP="00C56B3C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</w:rPr>
            </w:pPr>
            <w:r w:rsidRPr="008528D3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</w:rPr>
              <w:t>Иванов Иван Иванович</w:t>
            </w:r>
          </w:p>
          <w:p w:rsidR="004C6081" w:rsidRPr="008528D3" w:rsidRDefault="004C6081" w:rsidP="004C6081">
            <w:pPr>
              <w:jc w:val="right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студент </w:t>
            </w:r>
            <w:proofErr w:type="spellStart"/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Ачинского</w:t>
            </w:r>
            <w:proofErr w:type="spellEnd"/>
            <w:r w:rsidRPr="008528D3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филиал</w:t>
            </w: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а</w:t>
            </w:r>
            <w:r w:rsidRPr="008528D3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Красноярского государственного аграрного университета</w:t>
            </w:r>
          </w:p>
          <w:p w:rsidR="004C6081" w:rsidRPr="00C56B3C" w:rsidRDefault="004C6081" w:rsidP="004C6081">
            <w:pPr>
              <w:jc w:val="right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8528D3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Россия,  город Ачинск</w:t>
            </w:r>
          </w:p>
          <w:p w:rsidR="008528D3" w:rsidRDefault="008528D3" w:rsidP="00C56B3C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</w:rPr>
            </w:pPr>
            <w:r w:rsidRPr="008528D3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</w:rPr>
              <w:t>Петров Сергей Сергеевич</w:t>
            </w:r>
          </w:p>
          <w:p w:rsidR="0090153D" w:rsidRPr="008528D3" w:rsidRDefault="0090153D" w:rsidP="0090153D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</w:pPr>
            <w:r w:rsidRPr="008528D3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  <w:t xml:space="preserve">Научный руководитель - </w:t>
            </w:r>
            <w:proofErr w:type="gramStart"/>
            <w:r w:rsidRPr="008528D3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  <w:t>к.б</w:t>
            </w:r>
            <w:proofErr w:type="gramEnd"/>
            <w:r w:rsidRPr="008528D3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  <w:t>.н., доцент кафедры Естествознания</w:t>
            </w:r>
          </w:p>
          <w:p w:rsidR="008528D3" w:rsidRPr="008528D3" w:rsidRDefault="008528D3" w:rsidP="00C56B3C">
            <w:pPr>
              <w:jc w:val="right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proofErr w:type="spellStart"/>
            <w:r w:rsidRPr="008528D3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Ачинский</w:t>
            </w:r>
            <w:proofErr w:type="spellEnd"/>
            <w:r w:rsidRPr="008528D3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филиал Красноярского государственного аграрного университета</w:t>
            </w:r>
          </w:p>
          <w:p w:rsidR="008528D3" w:rsidRPr="00C56B3C" w:rsidRDefault="008528D3" w:rsidP="00C56B3C">
            <w:pPr>
              <w:jc w:val="right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8528D3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Россия,  город Ачинск</w:t>
            </w:r>
          </w:p>
          <w:p w:rsidR="008528D3" w:rsidRPr="00DA7E05" w:rsidRDefault="008528D3" w:rsidP="00C56B3C">
            <w:pPr>
              <w:jc w:val="right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C56B3C">
              <w:rPr>
                <w:rFonts w:ascii="Times New Roman" w:eastAsia="Arial Unicode MS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DA7E0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-</w:t>
            </w:r>
            <w:r w:rsidRPr="00C56B3C">
              <w:rPr>
                <w:rFonts w:ascii="Times New Roman" w:eastAsia="Arial Unicode MS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DA7E0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: </w:t>
            </w:r>
            <w:r w:rsidRPr="00C56B3C">
              <w:rPr>
                <w:rFonts w:ascii="Times New Roman" w:eastAsia="Arial Unicode MS" w:hAnsi="Times New Roman" w:cs="Times New Roman"/>
                <w:i/>
                <w:sz w:val="24"/>
                <w:szCs w:val="24"/>
                <w:lang w:val="en-US"/>
              </w:rPr>
              <w:t>example</w:t>
            </w:r>
            <w:r w:rsidRPr="00DA7E0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@</w:t>
            </w:r>
            <w:r w:rsidRPr="00C56B3C">
              <w:rPr>
                <w:rFonts w:ascii="Times New Roman" w:eastAsia="Arial Unicode MS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DA7E0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.</w:t>
            </w:r>
            <w:r w:rsidRPr="00C56B3C">
              <w:rPr>
                <w:rFonts w:ascii="Times New Roman" w:eastAsia="Arial Unicode MS" w:hAnsi="Times New Roman" w:cs="Times New Roman"/>
                <w:i/>
                <w:sz w:val="24"/>
                <w:szCs w:val="24"/>
                <w:lang w:val="en-US"/>
              </w:rPr>
              <w:t>ru</w:t>
            </w:r>
          </w:p>
          <w:p w:rsidR="008528D3" w:rsidRPr="00DA7E05" w:rsidRDefault="008528D3" w:rsidP="00C56B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528D3" w:rsidRPr="008528D3" w:rsidRDefault="000C593A" w:rsidP="000C593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852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Аннотация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8528D3"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Цель. Метод. Результат. Выводы. </w:t>
            </w:r>
          </w:p>
          <w:p w:rsidR="008528D3" w:rsidRPr="008528D3" w:rsidRDefault="008528D3" w:rsidP="008528D3">
            <w:pPr>
              <w:shd w:val="clear" w:color="auto" w:fill="FFFFFF"/>
              <w:spacing w:line="360" w:lineRule="auto"/>
              <w:ind w:firstLine="567"/>
              <w:jc w:val="both"/>
              <w:rPr>
                <w:rFonts w:ascii="Verdana" w:eastAsia="Times New Roman" w:hAnsi="Verdana" w:cs="Times New Roman"/>
                <w:color w:val="484848"/>
                <w:sz w:val="24"/>
                <w:szCs w:val="24"/>
              </w:rPr>
            </w:pPr>
          </w:p>
          <w:p w:rsidR="008528D3" w:rsidRPr="008528D3" w:rsidRDefault="008528D3" w:rsidP="00C00476">
            <w:pPr>
              <w:spacing w:line="360" w:lineRule="auto"/>
              <w:ind w:left="74" w:firstLine="493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 слова:</w:t>
            </w:r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фазовые характеристики; цепь.</w:t>
            </w:r>
          </w:p>
          <w:p w:rsidR="008528D3" w:rsidRPr="00C56B3C" w:rsidRDefault="008528D3" w:rsidP="008528D3">
            <w:pPr>
              <w:spacing w:line="360" w:lineRule="auto"/>
              <w:ind w:left="74" w:right="74" w:firstLine="493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D3" w:rsidRPr="008528D3" w:rsidRDefault="008528D3" w:rsidP="008528D3">
            <w:pPr>
              <w:spacing w:line="360" w:lineRule="auto"/>
              <w:ind w:left="74" w:right="74" w:firstLine="493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атьи. Те</w:t>
            </w:r>
            <w:proofErr w:type="gramStart"/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атьи. Те</w:t>
            </w:r>
            <w:proofErr w:type="gramStart"/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атьи. Те</w:t>
            </w:r>
            <w:proofErr w:type="gramStart"/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атьи. Те</w:t>
            </w:r>
            <w:proofErr w:type="gramStart"/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атьи. «Цитата» [1, с. 35]. Те</w:t>
            </w:r>
            <w:proofErr w:type="gramStart"/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атьи. Те</w:t>
            </w:r>
            <w:proofErr w:type="gramStart"/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атьи. Те</w:t>
            </w:r>
            <w:proofErr w:type="gramStart"/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атьи. Те</w:t>
            </w:r>
            <w:proofErr w:type="gramStart"/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8528D3">
              <w:rPr>
                <w:rFonts w:ascii="Times New Roman" w:eastAsia="Times New Roman" w:hAnsi="Times New Roman" w:cs="Times New Roman"/>
                <w:sz w:val="24"/>
                <w:szCs w:val="24"/>
              </w:rPr>
              <w:t>атьи.</w:t>
            </w:r>
          </w:p>
          <w:p w:rsidR="008528D3" w:rsidRPr="008528D3" w:rsidRDefault="008528D3" w:rsidP="008528D3">
            <w:pPr>
              <w:spacing w:line="360" w:lineRule="auto"/>
              <w:ind w:left="74" w:right="74" w:firstLine="493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28D3" w:rsidRPr="008528D3" w:rsidRDefault="008528D3" w:rsidP="008528D3">
            <w:pPr>
              <w:spacing w:line="360" w:lineRule="auto"/>
              <w:ind w:left="74" w:right="74" w:firstLine="493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Список литературы:</w:t>
            </w:r>
          </w:p>
          <w:p w:rsidR="008528D3" w:rsidRPr="008528D3" w:rsidRDefault="008528D3" w:rsidP="008528D3">
            <w:pPr>
              <w:spacing w:line="360" w:lineRule="auto"/>
              <w:ind w:left="74" w:right="74" w:firstLine="493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2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1.Березовин Н.А. Основы органической химии: учеб</w:t>
            </w:r>
            <w:proofErr w:type="gramStart"/>
            <w:r w:rsidRPr="00852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852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52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52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особие. М</w:t>
            </w:r>
            <w:r w:rsidR="00C56B3C" w:rsidRPr="00C56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н.: Новое знание, 2004. — 336 </w:t>
            </w:r>
            <w:proofErr w:type="gramStart"/>
            <w:r w:rsidR="00C56B3C" w:rsidRPr="00C56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="00C56B3C" w:rsidRPr="00C56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528D3" w:rsidRPr="008528D3" w:rsidRDefault="00A214A0" w:rsidP="00C56B3C">
            <w:pPr>
              <w:spacing w:line="360" w:lineRule="auto"/>
              <w:ind w:left="74" w:right="74" w:firstLine="493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528D3" w:rsidRPr="00852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.Сабиров В.Ш. Предмет химического исследования // Судебный вестник.—2004. — № 6. [электр</w:t>
            </w:r>
            <w:r w:rsidR="00C56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онный ресурс] — Режим доступа. </w:t>
            </w:r>
            <w:r w:rsidR="00C56B3C" w:rsidRPr="00C56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8528D3" w:rsidRPr="00852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URL:</w:t>
            </w:r>
            <w:r w:rsidR="00C56B3C" w:rsidRPr="00C56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528D3" w:rsidRPr="00852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http://www.chemistry.ru/article.php?no=317</w:t>
            </w:r>
            <w:r w:rsidR="008528D3" w:rsidRPr="00852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(дата обращения 12.01.2015).</w:t>
            </w:r>
          </w:p>
          <w:p w:rsidR="008528D3" w:rsidRPr="008528D3" w:rsidRDefault="008528D3" w:rsidP="008528D3">
            <w:pPr>
              <w:spacing w:line="360" w:lineRule="auto"/>
              <w:ind w:left="74" w:right="74" w:firstLine="493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28D3" w:rsidRPr="008528D3" w:rsidRDefault="008528D3" w:rsidP="008528D3">
            <w:pPr>
              <w:spacing w:line="360" w:lineRule="auto"/>
              <w:ind w:left="74" w:right="74" w:firstLine="493"/>
              <w:jc w:val="both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52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Список литературы оформляется  в соответствии с ГОСТ </w:t>
            </w:r>
            <w:proofErr w:type="gramStart"/>
            <w:r w:rsidRPr="00852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852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7.05-2008.</w:t>
            </w:r>
          </w:p>
          <w:p w:rsidR="00632E4F" w:rsidRPr="00C56B3C" w:rsidRDefault="00632E4F" w:rsidP="008528D3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28D3" w:rsidRPr="00C56B3C" w:rsidRDefault="008528D3" w:rsidP="008528D3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6B3C" w:rsidRDefault="00C56B3C" w:rsidP="00632E4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556A" w:rsidRDefault="007D556A" w:rsidP="00632E4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556A" w:rsidRDefault="007D556A" w:rsidP="00632E4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556A" w:rsidRPr="007D556A" w:rsidRDefault="007D556A" w:rsidP="00632E4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6B3C" w:rsidRDefault="00C56B3C" w:rsidP="00632E4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4447F" w:rsidRPr="00DA7E05" w:rsidRDefault="00A4447F" w:rsidP="00632E4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6B3C" w:rsidRDefault="00C56B3C" w:rsidP="00632E4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556A" w:rsidRDefault="007D556A" w:rsidP="00632E4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556A" w:rsidRDefault="007D556A" w:rsidP="00632E4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556A" w:rsidRPr="007D556A" w:rsidRDefault="007D556A" w:rsidP="00632E4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28D3" w:rsidRDefault="008528D3" w:rsidP="007D55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4447F" w:rsidRDefault="00A4447F" w:rsidP="007D55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4447F" w:rsidRDefault="00A4447F" w:rsidP="007D55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4447F" w:rsidRDefault="00A4447F" w:rsidP="007D55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4447F" w:rsidRDefault="00A4447F" w:rsidP="007D55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4447F" w:rsidRDefault="00A4447F" w:rsidP="007D55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593A" w:rsidRPr="00C56B3C" w:rsidRDefault="000C593A" w:rsidP="007D55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28D3" w:rsidRPr="00C56B3C" w:rsidRDefault="008528D3" w:rsidP="00632E4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28D3" w:rsidRPr="00C56B3C" w:rsidRDefault="008528D3" w:rsidP="008528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2E4F" w:rsidRPr="007D556A" w:rsidRDefault="00CD4111" w:rsidP="007D55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56A">
        <w:rPr>
          <w:rFonts w:ascii="Times New Roman" w:hAnsi="Times New Roman" w:cs="Times New Roman"/>
          <w:b/>
          <w:sz w:val="24"/>
          <w:szCs w:val="24"/>
        </w:rPr>
        <w:t>РЕГИСТРАЦИОННАЯ КАРТА УЧАСТНИКА КОНФЕРЕНЦИИ</w:t>
      </w:r>
      <w:r w:rsidR="00C91EFC" w:rsidRPr="007D556A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pPr w:leftFromText="180" w:rightFromText="180" w:vertAnchor="text" w:horzAnchor="margin" w:tblpY="17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1"/>
        <w:gridCol w:w="8027"/>
      </w:tblGrid>
      <w:tr w:rsidR="00684F2B" w:rsidRPr="00521653" w:rsidTr="007D556A">
        <w:trPr>
          <w:trHeight w:val="511"/>
        </w:trPr>
        <w:tc>
          <w:tcPr>
            <w:tcW w:w="2571" w:type="dxa"/>
            <w:vAlign w:val="center"/>
          </w:tcPr>
          <w:p w:rsidR="00684F2B" w:rsidRPr="00C534F4" w:rsidRDefault="0090153D" w:rsidP="0090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684F2B"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  <w:r w:rsidR="00C534F4">
              <w:rPr>
                <w:rFonts w:ascii="Times New Roman" w:hAnsi="Times New Roman" w:cs="Times New Roman"/>
                <w:sz w:val="24"/>
                <w:szCs w:val="24"/>
              </w:rPr>
              <w:t>, место учебы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27" w:type="dxa"/>
          </w:tcPr>
          <w:p w:rsidR="00684F2B" w:rsidRPr="00521653" w:rsidRDefault="00684F2B" w:rsidP="007D55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F2B" w:rsidRPr="00521653" w:rsidTr="007D556A">
        <w:trPr>
          <w:trHeight w:val="511"/>
        </w:trPr>
        <w:tc>
          <w:tcPr>
            <w:tcW w:w="2571" w:type="dxa"/>
            <w:vAlign w:val="center"/>
          </w:tcPr>
          <w:p w:rsidR="00684F2B" w:rsidRPr="00521653" w:rsidRDefault="00684F2B" w:rsidP="007D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секции</w:t>
            </w:r>
          </w:p>
        </w:tc>
        <w:tc>
          <w:tcPr>
            <w:tcW w:w="8027" w:type="dxa"/>
          </w:tcPr>
          <w:p w:rsidR="00684F2B" w:rsidRPr="00521653" w:rsidRDefault="00684F2B" w:rsidP="00684F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F2B" w:rsidRPr="00521653" w:rsidTr="007D556A">
        <w:trPr>
          <w:trHeight w:val="748"/>
        </w:trPr>
        <w:tc>
          <w:tcPr>
            <w:tcW w:w="2571" w:type="dxa"/>
            <w:vAlign w:val="center"/>
          </w:tcPr>
          <w:p w:rsidR="00684F2B" w:rsidRPr="00521653" w:rsidRDefault="0090153D" w:rsidP="0090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684F2B"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  <w:r w:rsidR="00C534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34F4" w:rsidRPr="00C534F4">
              <w:rPr>
                <w:rFonts w:ascii="Times New Roman" w:hAnsi="Times New Roman" w:cs="Times New Roman"/>
                <w:sz w:val="24"/>
                <w:szCs w:val="24"/>
              </w:rPr>
              <w:t>ученое звание, ученая степень, место работы</w:t>
            </w:r>
          </w:p>
        </w:tc>
        <w:tc>
          <w:tcPr>
            <w:tcW w:w="8027" w:type="dxa"/>
          </w:tcPr>
          <w:p w:rsidR="00684F2B" w:rsidRPr="00521653" w:rsidRDefault="00684F2B" w:rsidP="007D55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F2B" w:rsidRPr="00521653" w:rsidTr="007D556A">
        <w:trPr>
          <w:trHeight w:val="477"/>
        </w:trPr>
        <w:tc>
          <w:tcPr>
            <w:tcW w:w="2571" w:type="dxa"/>
            <w:vAlign w:val="center"/>
          </w:tcPr>
          <w:p w:rsidR="00684F2B" w:rsidRPr="00521653" w:rsidRDefault="00C534F4" w:rsidP="007D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8027" w:type="dxa"/>
          </w:tcPr>
          <w:p w:rsidR="00684F2B" w:rsidRPr="00752806" w:rsidRDefault="00684F2B" w:rsidP="00684F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4F2B" w:rsidRPr="00521653" w:rsidTr="007D556A">
        <w:trPr>
          <w:trHeight w:val="511"/>
        </w:trPr>
        <w:tc>
          <w:tcPr>
            <w:tcW w:w="2571" w:type="dxa"/>
            <w:vAlign w:val="center"/>
          </w:tcPr>
          <w:p w:rsidR="00684F2B" w:rsidRPr="00521653" w:rsidRDefault="00684F2B" w:rsidP="00F4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8027" w:type="dxa"/>
          </w:tcPr>
          <w:p w:rsidR="00684F2B" w:rsidRPr="00521653" w:rsidRDefault="00684F2B" w:rsidP="00F443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F2B" w:rsidRPr="00521653" w:rsidTr="007D556A">
        <w:trPr>
          <w:trHeight w:val="511"/>
        </w:trPr>
        <w:tc>
          <w:tcPr>
            <w:tcW w:w="2571" w:type="dxa"/>
            <w:vAlign w:val="center"/>
          </w:tcPr>
          <w:p w:rsidR="00684F2B" w:rsidRPr="00521653" w:rsidRDefault="00684F2B" w:rsidP="00F4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="00E3638B">
              <w:rPr>
                <w:rFonts w:ascii="Times New Roman" w:hAnsi="Times New Roman" w:cs="Times New Roman"/>
                <w:sz w:val="24"/>
                <w:szCs w:val="24"/>
              </w:rPr>
              <w:t xml:space="preserve"> (для отправки электронной </w:t>
            </w:r>
            <w:proofErr w:type="spellStart"/>
            <w:r w:rsidR="00E36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proofErr w:type="spellEnd"/>
            <w:r w:rsidR="00E3638B" w:rsidRPr="00E36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38B">
              <w:rPr>
                <w:rFonts w:ascii="Times New Roman" w:hAnsi="Times New Roman" w:cs="Times New Roman"/>
                <w:sz w:val="24"/>
                <w:szCs w:val="24"/>
              </w:rPr>
              <w:t>версии сборника)</w:t>
            </w:r>
          </w:p>
        </w:tc>
        <w:tc>
          <w:tcPr>
            <w:tcW w:w="8027" w:type="dxa"/>
          </w:tcPr>
          <w:p w:rsidR="00684F2B" w:rsidRPr="00C534F4" w:rsidRDefault="00684F2B" w:rsidP="00F443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F2B" w:rsidRPr="00C91EFC" w:rsidRDefault="00C91EFC" w:rsidP="008266A8">
      <w:pPr>
        <w:spacing w:after="0" w:line="240" w:lineRule="auto"/>
        <w:ind w:right="3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EFC">
        <w:rPr>
          <w:rFonts w:ascii="Times New Roman" w:eastAsia="Times New Roman" w:hAnsi="Times New Roman" w:cs="Times New Roman"/>
          <w:sz w:val="24"/>
          <w:szCs w:val="24"/>
        </w:rPr>
        <w:t>* При наличии соавторов аналогичная таблица заполняется каждым из них</w:t>
      </w:r>
    </w:p>
    <w:p w:rsidR="00C91EFC" w:rsidRDefault="00C91EFC" w:rsidP="008266A8">
      <w:pPr>
        <w:spacing w:after="0" w:line="240" w:lineRule="auto"/>
        <w:ind w:right="3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6A8" w:rsidRDefault="008266A8" w:rsidP="00684F2B">
      <w:pPr>
        <w:spacing w:after="0" w:line="240" w:lineRule="auto"/>
        <w:ind w:right="3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66A8">
        <w:rPr>
          <w:rFonts w:ascii="Times New Roman" w:eastAsia="Times New Roman" w:hAnsi="Times New Roman" w:cs="Times New Roman"/>
          <w:b/>
          <w:sz w:val="24"/>
          <w:szCs w:val="24"/>
        </w:rPr>
        <w:t xml:space="preserve">Авторы представленных материалов несут полную ответственность за их достоверность и содержание. </w:t>
      </w:r>
    </w:p>
    <w:p w:rsidR="0056653E" w:rsidRDefault="0056653E" w:rsidP="008266A8">
      <w:pPr>
        <w:spacing w:after="0" w:line="240" w:lineRule="auto"/>
        <w:ind w:right="3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Рабочие языки конференции – русский, английский</w:t>
      </w:r>
      <w:r w:rsidR="00C91EF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D01E9" w:rsidRDefault="003D01E9" w:rsidP="008266A8">
      <w:pPr>
        <w:spacing w:after="0" w:line="240" w:lineRule="auto"/>
        <w:ind w:right="3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765C" w:rsidRDefault="00E3638B" w:rsidP="00CF765C">
      <w:pPr>
        <w:spacing w:after="0" w:line="240" w:lineRule="auto"/>
        <w:ind w:right="3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взнос</w:t>
      </w:r>
      <w:r w:rsidR="00037FE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0D6EA8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</w:t>
      </w:r>
      <w:r w:rsidR="00037FEF">
        <w:rPr>
          <w:rFonts w:ascii="Times New Roman" w:eastAsia="Times New Roman" w:hAnsi="Times New Roman" w:cs="Times New Roman"/>
          <w:b/>
          <w:sz w:val="24"/>
          <w:szCs w:val="24"/>
        </w:rPr>
        <w:t>участников по заочной форме,</w:t>
      </w:r>
      <w:r w:rsidR="009E5697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составляет- 400руб.</w:t>
      </w:r>
      <w:r w:rsidR="000D6E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Электронная версия сборника,</w:t>
      </w:r>
      <w:r w:rsidRPr="00E36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формате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pdf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0D6EA8">
        <w:rPr>
          <w:rFonts w:ascii="Times New Roman" w:eastAsia="Times New Roman" w:hAnsi="Times New Roman" w:cs="Times New Roman"/>
          <w:b/>
          <w:sz w:val="24"/>
          <w:szCs w:val="24"/>
        </w:rPr>
        <w:t xml:space="preserve"> высылается через 30 дней с момента проведения конференции и полной его оплаты.</w:t>
      </w:r>
    </w:p>
    <w:p w:rsidR="00D02379" w:rsidRDefault="00D02379" w:rsidP="00BF5391">
      <w:pPr>
        <w:shd w:val="clear" w:color="auto" w:fill="FFFFFF"/>
        <w:tabs>
          <w:tab w:val="left" w:pos="2410"/>
          <w:tab w:val="left" w:pos="2552"/>
          <w:tab w:val="left" w:pos="2694"/>
          <w:tab w:val="left" w:pos="3119"/>
        </w:tabs>
        <w:spacing w:before="5" w:after="0"/>
        <w:ind w:left="142" w:right="-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Реквизиты для оплаты: </w:t>
      </w:r>
      <w:r w:rsidRPr="00D02379">
        <w:rPr>
          <w:rFonts w:ascii="Times New Roman" w:hAnsi="Times New Roman" w:cs="Times New Roman"/>
          <w:color w:val="000000"/>
          <w:sz w:val="24"/>
          <w:szCs w:val="24"/>
        </w:rPr>
        <w:t xml:space="preserve">АФ ФГБОУ ВПО </w:t>
      </w:r>
      <w:proofErr w:type="spellStart"/>
      <w:r w:rsidRPr="00D02379">
        <w:rPr>
          <w:rFonts w:ascii="Times New Roman" w:hAnsi="Times New Roman" w:cs="Times New Roman"/>
          <w:color w:val="000000"/>
          <w:sz w:val="24"/>
          <w:szCs w:val="24"/>
        </w:rPr>
        <w:t>КрасГАУ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</w:rPr>
        <w:t>66215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0, г. Ачинск, </w:t>
      </w:r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</w:rPr>
        <w:t>ул.</w:t>
      </w:r>
      <w:r w:rsidR="00E3638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Коммунистическая 49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Отдел №1 УФК по Красноярскому краю (АФ ФГБОУ ВПО </w:t>
      </w:r>
      <w:proofErr w:type="spellStart"/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  <w:lang w:eastAsia="ar-SA"/>
        </w:rPr>
        <w:t>Крас</w:t>
      </w:r>
      <w:proofErr w:type="spellEnd"/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ГАУ 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638B">
        <w:rPr>
          <w:rFonts w:ascii="Times New Roman" w:hAnsi="Times New Roman" w:cs="Times New Roman"/>
          <w:b/>
          <w:color w:val="FF0000"/>
          <w:spacing w:val="5"/>
          <w:sz w:val="24"/>
          <w:szCs w:val="24"/>
        </w:rPr>
        <w:t>л/с 20196Х27650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</w:rPr>
        <w:t>ИНН/КПП 2466000063/244343001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</w:rPr>
        <w:t>ОГРН 1022402651006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proofErr w:type="spellEnd"/>
      <w:proofErr w:type="gramEnd"/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/с № 40501810000002000002 в ГРКЦ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379">
        <w:rPr>
          <w:rFonts w:ascii="Times New Roman" w:hAnsi="Times New Roman" w:cs="Times New Roman"/>
          <w:color w:val="000000"/>
          <w:spacing w:val="5"/>
          <w:sz w:val="24"/>
          <w:szCs w:val="24"/>
        </w:rPr>
        <w:t>ГУ Банка России по Красноярскому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37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краю  г. Красноярск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379">
        <w:rPr>
          <w:rFonts w:ascii="Times New Roman" w:hAnsi="Times New Roman" w:cs="Times New Roman"/>
          <w:color w:val="000000"/>
          <w:spacing w:val="5"/>
          <w:sz w:val="24"/>
          <w:szCs w:val="24"/>
        </w:rPr>
        <w:t>БИК 040407001</w:t>
      </w:r>
    </w:p>
    <w:p w:rsidR="00E3638B" w:rsidRPr="00E3638B" w:rsidRDefault="00E3638B" w:rsidP="00BF5391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363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(ПРИ ОПЛАТЕ ПРОСИМ ПРОВЕРЯТЬ НОМЕР ЛИЦЕВОГО СЧЕТА ОРГАНИЗАЦИИ)</w:t>
      </w:r>
    </w:p>
    <w:p w:rsidR="00632E4F" w:rsidRPr="005F0817" w:rsidRDefault="00632E4F" w:rsidP="00F44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817">
        <w:rPr>
          <w:rFonts w:ascii="Times New Roman" w:hAnsi="Times New Roman" w:cs="Times New Roman"/>
          <w:sz w:val="24"/>
          <w:szCs w:val="24"/>
        </w:rPr>
        <w:t>Оформленная заявка является основанием для участия в конференции</w:t>
      </w:r>
      <w:r w:rsidR="00F44331">
        <w:rPr>
          <w:rFonts w:ascii="Times New Roman" w:hAnsi="Times New Roman" w:cs="Times New Roman"/>
          <w:sz w:val="24"/>
          <w:szCs w:val="24"/>
        </w:rPr>
        <w:t>.</w:t>
      </w:r>
      <w:r w:rsidR="005F0817">
        <w:rPr>
          <w:rFonts w:ascii="Times New Roman" w:hAnsi="Times New Roman" w:cs="Times New Roman"/>
          <w:sz w:val="24"/>
          <w:szCs w:val="24"/>
        </w:rPr>
        <w:t xml:space="preserve"> Все материалы (статья</w:t>
      </w:r>
      <w:r>
        <w:rPr>
          <w:rFonts w:ascii="Times New Roman" w:hAnsi="Times New Roman" w:cs="Times New Roman"/>
          <w:sz w:val="24"/>
          <w:szCs w:val="24"/>
        </w:rPr>
        <w:t xml:space="preserve">, регистрационная карта) для конференции отправляются </w:t>
      </w:r>
      <w:r w:rsidR="00F44331">
        <w:rPr>
          <w:rFonts w:ascii="Times New Roman" w:hAnsi="Times New Roman" w:cs="Times New Roman"/>
          <w:sz w:val="24"/>
          <w:szCs w:val="24"/>
        </w:rPr>
        <w:t>с помощью электронной почты</w:t>
      </w:r>
      <w:r w:rsidRPr="0093495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ach</w:t>
        </w:r>
        <w:r w:rsidRPr="006F1D8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kgaunir</w:t>
        </w:r>
        <w:r w:rsidRPr="006F1D8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F1D8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D4111" w:rsidRPr="00CF765C" w:rsidRDefault="00632E4F" w:rsidP="007D556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03824">
        <w:rPr>
          <w:rFonts w:ascii="Times New Roman" w:hAnsi="Times New Roman" w:cs="Times New Roman"/>
          <w:b/>
          <w:sz w:val="24"/>
          <w:szCs w:val="24"/>
        </w:rPr>
        <w:t xml:space="preserve">Срок приема статей до </w:t>
      </w:r>
      <w:r w:rsidR="005F0817">
        <w:rPr>
          <w:rFonts w:ascii="Times New Roman" w:hAnsi="Times New Roman" w:cs="Times New Roman"/>
          <w:b/>
          <w:sz w:val="24"/>
          <w:szCs w:val="24"/>
        </w:rPr>
        <w:t>15 марта</w:t>
      </w:r>
      <w:r w:rsidR="000C593A">
        <w:rPr>
          <w:rFonts w:ascii="Times New Roman" w:hAnsi="Times New Roman" w:cs="Times New Roman"/>
          <w:b/>
          <w:sz w:val="24"/>
          <w:szCs w:val="24"/>
        </w:rPr>
        <w:t xml:space="preserve"> 2015 </w:t>
      </w:r>
      <w:r w:rsidR="00CD4111" w:rsidRPr="00603824">
        <w:rPr>
          <w:rFonts w:ascii="Times New Roman" w:hAnsi="Times New Roman" w:cs="Times New Roman"/>
          <w:b/>
          <w:sz w:val="24"/>
          <w:szCs w:val="24"/>
        </w:rPr>
        <w:t>г.</w:t>
      </w:r>
    </w:p>
    <w:p w:rsidR="00CD4111" w:rsidRDefault="00CD4111" w:rsidP="007D55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оргкомитета для справок по всем организационным вопросам</w:t>
      </w:r>
      <w:r w:rsidR="007D556A">
        <w:rPr>
          <w:rFonts w:ascii="Times New Roman" w:hAnsi="Times New Roman" w:cs="Times New Roman"/>
          <w:sz w:val="24"/>
          <w:szCs w:val="24"/>
        </w:rPr>
        <w:t>:</w:t>
      </w:r>
    </w:p>
    <w:p w:rsidR="00CD4111" w:rsidRPr="005F0817" w:rsidRDefault="00CD4111" w:rsidP="00CD411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081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8 (39151)</w:t>
      </w:r>
      <w:r w:rsidR="002E6978" w:rsidRPr="005F081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3-86-50;</w:t>
      </w:r>
      <w:r w:rsidR="005F081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E1D25">
        <w:rPr>
          <w:rFonts w:ascii="Times New Roman" w:hAnsi="Times New Roman" w:cs="Times New Roman"/>
          <w:b/>
          <w:color w:val="FF0000"/>
          <w:sz w:val="24"/>
          <w:szCs w:val="24"/>
        </w:rPr>
        <w:t>8-923-304-31-70 (</w:t>
      </w:r>
      <w:proofErr w:type="spellStart"/>
      <w:r w:rsidR="002E1D25">
        <w:rPr>
          <w:rFonts w:ascii="Times New Roman" w:hAnsi="Times New Roman" w:cs="Times New Roman"/>
          <w:b/>
          <w:color w:val="FF0000"/>
          <w:sz w:val="24"/>
          <w:szCs w:val="24"/>
        </w:rPr>
        <w:t>Железовская</w:t>
      </w:r>
      <w:proofErr w:type="spellEnd"/>
      <w:r w:rsidR="002E1D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Любовь Анатольевна)</w:t>
      </w:r>
      <w:r w:rsidR="000C59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; </w:t>
      </w:r>
      <w:r w:rsidR="00AC5E1D">
        <w:rPr>
          <w:rFonts w:ascii="Times New Roman" w:hAnsi="Times New Roman" w:cs="Times New Roman"/>
          <w:b/>
          <w:color w:val="FF0000"/>
          <w:sz w:val="24"/>
          <w:szCs w:val="24"/>
        </w:rPr>
        <w:t>8-950-435-79-29 (Кузнецов Константин Валерьевич).</w:t>
      </w:r>
    </w:p>
    <w:sectPr w:rsidR="00CD4111" w:rsidRPr="005F0817" w:rsidSect="00A4447F">
      <w:headerReference w:type="first" r:id="rId12"/>
      <w:pgSz w:w="11906" w:h="16838"/>
      <w:pgMar w:top="284" w:right="424" w:bottom="284" w:left="709" w:header="27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BAC" w:rsidRDefault="009E5BAC" w:rsidP="0093495E">
      <w:pPr>
        <w:spacing w:after="0" w:line="240" w:lineRule="auto"/>
      </w:pPr>
      <w:r>
        <w:separator/>
      </w:r>
    </w:p>
  </w:endnote>
  <w:endnote w:type="continuationSeparator" w:id="0">
    <w:p w:rsidR="009E5BAC" w:rsidRDefault="009E5BAC" w:rsidP="0093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BAC" w:rsidRDefault="009E5BAC" w:rsidP="0093495E">
      <w:pPr>
        <w:spacing w:after="0" w:line="240" w:lineRule="auto"/>
      </w:pPr>
      <w:r>
        <w:separator/>
      </w:r>
    </w:p>
  </w:footnote>
  <w:footnote w:type="continuationSeparator" w:id="0">
    <w:p w:rsidR="009E5BAC" w:rsidRDefault="009E5BAC" w:rsidP="00934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64" w:rsidRDefault="001E2C64" w:rsidP="0094601D">
    <w:pPr>
      <w:tabs>
        <w:tab w:val="left" w:pos="467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2F7F"/>
    <w:multiLevelType w:val="hybridMultilevel"/>
    <w:tmpl w:val="91AE60A4"/>
    <w:lvl w:ilvl="0" w:tplc="4D7860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D2738"/>
    <w:multiLevelType w:val="hybridMultilevel"/>
    <w:tmpl w:val="B3F09C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04F3A"/>
    <w:multiLevelType w:val="hybridMultilevel"/>
    <w:tmpl w:val="482C389C"/>
    <w:lvl w:ilvl="0" w:tplc="0419001B">
      <w:start w:val="1"/>
      <w:numFmt w:val="lowerRoman"/>
      <w:lvlText w:val="%1."/>
      <w:lvlJc w:val="right"/>
      <w:pPr>
        <w:ind w:left="1701" w:hanging="360"/>
      </w:pPr>
    </w:lvl>
    <w:lvl w:ilvl="1" w:tplc="04190019" w:tentative="1">
      <w:start w:val="1"/>
      <w:numFmt w:val="lowerLetter"/>
      <w:lvlText w:val="%2."/>
      <w:lvlJc w:val="left"/>
      <w:pPr>
        <w:ind w:left="2421" w:hanging="360"/>
      </w:pPr>
    </w:lvl>
    <w:lvl w:ilvl="2" w:tplc="0419001B" w:tentative="1">
      <w:start w:val="1"/>
      <w:numFmt w:val="lowerRoman"/>
      <w:lvlText w:val="%3."/>
      <w:lvlJc w:val="right"/>
      <w:pPr>
        <w:ind w:left="3141" w:hanging="180"/>
      </w:pPr>
    </w:lvl>
    <w:lvl w:ilvl="3" w:tplc="0419000F" w:tentative="1">
      <w:start w:val="1"/>
      <w:numFmt w:val="decimal"/>
      <w:lvlText w:val="%4."/>
      <w:lvlJc w:val="left"/>
      <w:pPr>
        <w:ind w:left="3861" w:hanging="360"/>
      </w:pPr>
    </w:lvl>
    <w:lvl w:ilvl="4" w:tplc="04190019" w:tentative="1">
      <w:start w:val="1"/>
      <w:numFmt w:val="lowerLetter"/>
      <w:lvlText w:val="%5."/>
      <w:lvlJc w:val="left"/>
      <w:pPr>
        <w:ind w:left="4581" w:hanging="360"/>
      </w:pPr>
    </w:lvl>
    <w:lvl w:ilvl="5" w:tplc="0419001B" w:tentative="1">
      <w:start w:val="1"/>
      <w:numFmt w:val="lowerRoman"/>
      <w:lvlText w:val="%6."/>
      <w:lvlJc w:val="right"/>
      <w:pPr>
        <w:ind w:left="5301" w:hanging="180"/>
      </w:pPr>
    </w:lvl>
    <w:lvl w:ilvl="6" w:tplc="0419000F" w:tentative="1">
      <w:start w:val="1"/>
      <w:numFmt w:val="decimal"/>
      <w:lvlText w:val="%7."/>
      <w:lvlJc w:val="left"/>
      <w:pPr>
        <w:ind w:left="6021" w:hanging="360"/>
      </w:pPr>
    </w:lvl>
    <w:lvl w:ilvl="7" w:tplc="04190019" w:tentative="1">
      <w:start w:val="1"/>
      <w:numFmt w:val="lowerLetter"/>
      <w:lvlText w:val="%8."/>
      <w:lvlJc w:val="left"/>
      <w:pPr>
        <w:ind w:left="6741" w:hanging="360"/>
      </w:pPr>
    </w:lvl>
    <w:lvl w:ilvl="8" w:tplc="041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3">
    <w:nsid w:val="2AC16F3D"/>
    <w:multiLevelType w:val="hybridMultilevel"/>
    <w:tmpl w:val="864EEB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77125"/>
    <w:multiLevelType w:val="hybridMultilevel"/>
    <w:tmpl w:val="89F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81109"/>
    <w:multiLevelType w:val="hybridMultilevel"/>
    <w:tmpl w:val="6DB2C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1F0A2D"/>
    <w:multiLevelType w:val="hybridMultilevel"/>
    <w:tmpl w:val="29D2C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E37C8"/>
    <w:multiLevelType w:val="hybridMultilevel"/>
    <w:tmpl w:val="789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B150A"/>
    <w:multiLevelType w:val="hybridMultilevel"/>
    <w:tmpl w:val="CFEC2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1B0BBC"/>
    <w:rsid w:val="00003630"/>
    <w:rsid w:val="00025FED"/>
    <w:rsid w:val="000365E7"/>
    <w:rsid w:val="00037FEF"/>
    <w:rsid w:val="0004653F"/>
    <w:rsid w:val="00071605"/>
    <w:rsid w:val="000A2CC9"/>
    <w:rsid w:val="000A6600"/>
    <w:rsid w:val="000C593A"/>
    <w:rsid w:val="000D45D4"/>
    <w:rsid w:val="000D6EA8"/>
    <w:rsid w:val="000F701B"/>
    <w:rsid w:val="00103B86"/>
    <w:rsid w:val="00113933"/>
    <w:rsid w:val="00115D83"/>
    <w:rsid w:val="001A031E"/>
    <w:rsid w:val="001B0BBC"/>
    <w:rsid w:val="001B35F1"/>
    <w:rsid w:val="001C2E9F"/>
    <w:rsid w:val="001E2C64"/>
    <w:rsid w:val="001E5F13"/>
    <w:rsid w:val="001F6B5B"/>
    <w:rsid w:val="0020219B"/>
    <w:rsid w:val="00205938"/>
    <w:rsid w:val="00232A46"/>
    <w:rsid w:val="00234920"/>
    <w:rsid w:val="00240FBB"/>
    <w:rsid w:val="00253893"/>
    <w:rsid w:val="00277E9A"/>
    <w:rsid w:val="00281FB3"/>
    <w:rsid w:val="002A08B8"/>
    <w:rsid w:val="002A1C4E"/>
    <w:rsid w:val="002A34FC"/>
    <w:rsid w:val="002A5FAC"/>
    <w:rsid w:val="002E1D25"/>
    <w:rsid w:val="002E2377"/>
    <w:rsid w:val="002E6978"/>
    <w:rsid w:val="002F1B91"/>
    <w:rsid w:val="00302966"/>
    <w:rsid w:val="00311E1B"/>
    <w:rsid w:val="00340BA4"/>
    <w:rsid w:val="00351AEA"/>
    <w:rsid w:val="003526D6"/>
    <w:rsid w:val="003A59CC"/>
    <w:rsid w:val="003D01E9"/>
    <w:rsid w:val="003F02DB"/>
    <w:rsid w:val="003F7F76"/>
    <w:rsid w:val="004038EA"/>
    <w:rsid w:val="00441D45"/>
    <w:rsid w:val="004742BA"/>
    <w:rsid w:val="004955CF"/>
    <w:rsid w:val="004B517C"/>
    <w:rsid w:val="004C6081"/>
    <w:rsid w:val="004E4850"/>
    <w:rsid w:val="00514516"/>
    <w:rsid w:val="0052001D"/>
    <w:rsid w:val="0052573F"/>
    <w:rsid w:val="00550A0B"/>
    <w:rsid w:val="005533DA"/>
    <w:rsid w:val="0056653E"/>
    <w:rsid w:val="00582A87"/>
    <w:rsid w:val="005D5E5E"/>
    <w:rsid w:val="005F043C"/>
    <w:rsid w:val="005F0817"/>
    <w:rsid w:val="005F3298"/>
    <w:rsid w:val="005F42FD"/>
    <w:rsid w:val="005F7BAA"/>
    <w:rsid w:val="00603824"/>
    <w:rsid w:val="00603BDD"/>
    <w:rsid w:val="00621BFE"/>
    <w:rsid w:val="0063166E"/>
    <w:rsid w:val="00632E4F"/>
    <w:rsid w:val="00651310"/>
    <w:rsid w:val="0066440B"/>
    <w:rsid w:val="00680788"/>
    <w:rsid w:val="00684F2B"/>
    <w:rsid w:val="00695D05"/>
    <w:rsid w:val="006E53BF"/>
    <w:rsid w:val="006F1D8F"/>
    <w:rsid w:val="006F2CF8"/>
    <w:rsid w:val="00713A54"/>
    <w:rsid w:val="007331A6"/>
    <w:rsid w:val="00734EA5"/>
    <w:rsid w:val="00747D14"/>
    <w:rsid w:val="00752806"/>
    <w:rsid w:val="0076766D"/>
    <w:rsid w:val="00780302"/>
    <w:rsid w:val="00781AFF"/>
    <w:rsid w:val="007D556A"/>
    <w:rsid w:val="007E7AAA"/>
    <w:rsid w:val="007F5D00"/>
    <w:rsid w:val="008266A8"/>
    <w:rsid w:val="00827279"/>
    <w:rsid w:val="008275BB"/>
    <w:rsid w:val="00830CB6"/>
    <w:rsid w:val="008528D3"/>
    <w:rsid w:val="008544FA"/>
    <w:rsid w:val="00871EAA"/>
    <w:rsid w:val="008A5221"/>
    <w:rsid w:val="008C5EA9"/>
    <w:rsid w:val="008E2A4D"/>
    <w:rsid w:val="008F1BFE"/>
    <w:rsid w:val="0090153D"/>
    <w:rsid w:val="00907485"/>
    <w:rsid w:val="0090757B"/>
    <w:rsid w:val="00916116"/>
    <w:rsid w:val="00922950"/>
    <w:rsid w:val="00923834"/>
    <w:rsid w:val="0093495E"/>
    <w:rsid w:val="00942311"/>
    <w:rsid w:val="00943935"/>
    <w:rsid w:val="0094601D"/>
    <w:rsid w:val="00965FA5"/>
    <w:rsid w:val="00971E7B"/>
    <w:rsid w:val="00992232"/>
    <w:rsid w:val="009C2D47"/>
    <w:rsid w:val="009E5697"/>
    <w:rsid w:val="009E5BAC"/>
    <w:rsid w:val="00A20BFC"/>
    <w:rsid w:val="00A214A0"/>
    <w:rsid w:val="00A227E9"/>
    <w:rsid w:val="00A32767"/>
    <w:rsid w:val="00A4447F"/>
    <w:rsid w:val="00A473CA"/>
    <w:rsid w:val="00A529DB"/>
    <w:rsid w:val="00AC5E1D"/>
    <w:rsid w:val="00AD6736"/>
    <w:rsid w:val="00AE10B1"/>
    <w:rsid w:val="00AE6018"/>
    <w:rsid w:val="00B35988"/>
    <w:rsid w:val="00B506E3"/>
    <w:rsid w:val="00B53C74"/>
    <w:rsid w:val="00B66BE4"/>
    <w:rsid w:val="00B805D8"/>
    <w:rsid w:val="00BA7CD9"/>
    <w:rsid w:val="00BB7292"/>
    <w:rsid w:val="00BE22B6"/>
    <w:rsid w:val="00BF5391"/>
    <w:rsid w:val="00C00476"/>
    <w:rsid w:val="00C1705A"/>
    <w:rsid w:val="00C276D9"/>
    <w:rsid w:val="00C4521C"/>
    <w:rsid w:val="00C534F4"/>
    <w:rsid w:val="00C56B3C"/>
    <w:rsid w:val="00C56B89"/>
    <w:rsid w:val="00C665A1"/>
    <w:rsid w:val="00C91EFC"/>
    <w:rsid w:val="00C97CC4"/>
    <w:rsid w:val="00CA3F3C"/>
    <w:rsid w:val="00CB20A7"/>
    <w:rsid w:val="00CD1826"/>
    <w:rsid w:val="00CD4111"/>
    <w:rsid w:val="00CD4D72"/>
    <w:rsid w:val="00CE69C6"/>
    <w:rsid w:val="00CF765C"/>
    <w:rsid w:val="00D01518"/>
    <w:rsid w:val="00D02379"/>
    <w:rsid w:val="00D145E9"/>
    <w:rsid w:val="00D3360E"/>
    <w:rsid w:val="00D42200"/>
    <w:rsid w:val="00D469D9"/>
    <w:rsid w:val="00D46D93"/>
    <w:rsid w:val="00D500BE"/>
    <w:rsid w:val="00D515E1"/>
    <w:rsid w:val="00D56203"/>
    <w:rsid w:val="00D61CAC"/>
    <w:rsid w:val="00D95A4B"/>
    <w:rsid w:val="00DA7E05"/>
    <w:rsid w:val="00DD1A3A"/>
    <w:rsid w:val="00DE5397"/>
    <w:rsid w:val="00DF12E6"/>
    <w:rsid w:val="00DF165E"/>
    <w:rsid w:val="00DF4796"/>
    <w:rsid w:val="00DF4900"/>
    <w:rsid w:val="00E16C79"/>
    <w:rsid w:val="00E3638B"/>
    <w:rsid w:val="00E672D6"/>
    <w:rsid w:val="00E8160E"/>
    <w:rsid w:val="00EB1918"/>
    <w:rsid w:val="00EE27FF"/>
    <w:rsid w:val="00EF6730"/>
    <w:rsid w:val="00F043D4"/>
    <w:rsid w:val="00F04F30"/>
    <w:rsid w:val="00F246F5"/>
    <w:rsid w:val="00F350EB"/>
    <w:rsid w:val="00F44331"/>
    <w:rsid w:val="00F47789"/>
    <w:rsid w:val="00F83489"/>
    <w:rsid w:val="00F943C1"/>
    <w:rsid w:val="00FC3D70"/>
    <w:rsid w:val="00FD64B4"/>
    <w:rsid w:val="00FD7562"/>
    <w:rsid w:val="00FE0276"/>
    <w:rsid w:val="00FF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B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0BB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E22B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E2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3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3495E"/>
  </w:style>
  <w:style w:type="paragraph" w:styleId="aa">
    <w:name w:val="footer"/>
    <w:basedOn w:val="a"/>
    <w:link w:val="ab"/>
    <w:uiPriority w:val="99"/>
    <w:semiHidden/>
    <w:unhideWhenUsed/>
    <w:rsid w:val="0093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3495E"/>
  </w:style>
  <w:style w:type="character" w:styleId="ac">
    <w:name w:val="Placeholder Text"/>
    <w:basedOn w:val="a0"/>
    <w:uiPriority w:val="99"/>
    <w:semiHidden/>
    <w:rsid w:val="003F02DB"/>
    <w:rPr>
      <w:color w:val="808080"/>
    </w:rPr>
  </w:style>
  <w:style w:type="character" w:customStyle="1" w:styleId="apple-converted-space">
    <w:name w:val="apple-converted-space"/>
    <w:basedOn w:val="a0"/>
    <w:rsid w:val="00A529DB"/>
  </w:style>
  <w:style w:type="character" w:customStyle="1" w:styleId="ad">
    <w:name w:val="Основной текст_"/>
    <w:basedOn w:val="a0"/>
    <w:link w:val="1"/>
    <w:rsid w:val="000F701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d"/>
    <w:rsid w:val="000F701B"/>
    <w:pPr>
      <w:shd w:val="clear" w:color="auto" w:fill="FFFFFF"/>
      <w:spacing w:before="300"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rsid w:val="000F701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F701B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D023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.yandex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26235-56E0-4608-B393-C475F23D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библиотека2</cp:lastModifiedBy>
  <cp:revision>13</cp:revision>
  <cp:lastPrinted>2015-01-15T09:26:00Z</cp:lastPrinted>
  <dcterms:created xsi:type="dcterms:W3CDTF">2015-01-15T05:35:00Z</dcterms:created>
  <dcterms:modified xsi:type="dcterms:W3CDTF">2015-01-20T02:22:00Z</dcterms:modified>
</cp:coreProperties>
</file>